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1C68F" w14:textId="6D15432D" w:rsidR="003B7536" w:rsidRDefault="003B7536" w:rsidP="0022584A">
      <w:pPr>
        <w:pStyle w:val="Tytu"/>
        <w:rPr>
          <w:rFonts w:asciiTheme="minorHAnsi" w:hAnsiTheme="minorHAnsi"/>
          <w:b/>
          <w:szCs w:val="22"/>
        </w:rPr>
      </w:pPr>
    </w:p>
    <w:p w14:paraId="4F01DA73" w14:textId="77777777" w:rsidR="003B7536" w:rsidRDefault="003B7536" w:rsidP="00C564A2">
      <w:pPr>
        <w:pStyle w:val="Tytu"/>
        <w:jc w:val="left"/>
        <w:rPr>
          <w:rFonts w:asciiTheme="minorHAnsi" w:hAnsiTheme="minorHAnsi"/>
          <w:b/>
          <w:szCs w:val="22"/>
        </w:rPr>
      </w:pPr>
    </w:p>
    <w:p w14:paraId="15D291B8" w14:textId="77777777" w:rsidR="002575C6" w:rsidRPr="00545291" w:rsidRDefault="002575C6" w:rsidP="002F125D">
      <w:pPr>
        <w:rPr>
          <w:rFonts w:asciiTheme="minorHAnsi" w:hAnsiTheme="minorHAnsi"/>
          <w:sz w:val="22"/>
          <w:szCs w:val="22"/>
          <w:lang w:val="de-DE"/>
        </w:rPr>
      </w:pPr>
    </w:p>
    <w:tbl>
      <w:tblPr>
        <w:tblW w:w="10413" w:type="dxa"/>
        <w:tblInd w:w="70" w:type="dxa"/>
        <w:tblCellMar>
          <w:left w:w="70" w:type="dxa"/>
          <w:right w:w="70" w:type="dxa"/>
        </w:tblCellMar>
        <w:tblLook w:val="0000" w:firstRow="0" w:lastRow="0" w:firstColumn="0" w:lastColumn="0" w:noHBand="0" w:noVBand="0"/>
      </w:tblPr>
      <w:tblGrid>
        <w:gridCol w:w="2159"/>
        <w:gridCol w:w="8254"/>
      </w:tblGrid>
      <w:tr w:rsidR="002575C6" w:rsidRPr="00111FEC" w14:paraId="3AE97CEE" w14:textId="77777777">
        <w:tc>
          <w:tcPr>
            <w:tcW w:w="2159" w:type="dxa"/>
            <w:shd w:val="clear" w:color="auto" w:fill="auto"/>
          </w:tcPr>
          <w:p w14:paraId="4A2D0FA4" w14:textId="77777777" w:rsidR="002575C6" w:rsidRPr="00401667" w:rsidRDefault="008A751E" w:rsidP="002F125D">
            <w:pPr>
              <w:rPr>
                <w:rFonts w:asciiTheme="minorHAnsi" w:hAnsiTheme="minorHAnsi"/>
                <w:spacing w:val="-4"/>
                <w:sz w:val="22"/>
              </w:rPr>
            </w:pPr>
            <w:r w:rsidRPr="00401667">
              <w:rPr>
                <w:rFonts w:asciiTheme="minorHAnsi" w:hAnsiTheme="minorHAnsi"/>
                <w:spacing w:val="-4"/>
                <w:sz w:val="22"/>
                <w:szCs w:val="22"/>
              </w:rPr>
              <w:t>N</w:t>
            </w:r>
            <w:r w:rsidR="00830BB5">
              <w:rPr>
                <w:rFonts w:asciiTheme="minorHAnsi" w:hAnsiTheme="minorHAnsi"/>
                <w:spacing w:val="-4"/>
                <w:sz w:val="22"/>
                <w:szCs w:val="22"/>
              </w:rPr>
              <w:t>ume</w:t>
            </w:r>
            <w:r w:rsidRPr="00401667">
              <w:rPr>
                <w:rFonts w:asciiTheme="minorHAnsi" w:hAnsiTheme="minorHAnsi"/>
                <w:spacing w:val="-4"/>
                <w:sz w:val="22"/>
                <w:szCs w:val="22"/>
              </w:rPr>
              <w:t>r postępowania:</w:t>
            </w:r>
          </w:p>
        </w:tc>
        <w:tc>
          <w:tcPr>
            <w:tcW w:w="8253" w:type="dxa"/>
            <w:shd w:val="clear" w:color="auto" w:fill="auto"/>
          </w:tcPr>
          <w:p w14:paraId="3DBDF194" w14:textId="6D6B9E89" w:rsidR="002575C6" w:rsidRPr="00401667" w:rsidRDefault="0093552A" w:rsidP="000553A8">
            <w:pPr>
              <w:rPr>
                <w:rFonts w:asciiTheme="minorHAnsi" w:hAnsiTheme="minorHAnsi"/>
                <w:b/>
                <w:sz w:val="22"/>
              </w:rPr>
            </w:pPr>
            <w:r>
              <w:rPr>
                <w:rFonts w:ascii="Arial" w:eastAsia="Arial Unicode MS" w:hAnsi="Arial" w:cs="Arial"/>
                <w:b/>
                <w:color w:val="000000"/>
                <w:sz w:val="20"/>
                <w:szCs w:val="20"/>
              </w:rPr>
              <w:t>2</w:t>
            </w:r>
            <w:r w:rsidR="0083203F">
              <w:rPr>
                <w:rFonts w:ascii="Arial" w:eastAsia="Arial Unicode MS" w:hAnsi="Arial" w:cs="Arial"/>
                <w:b/>
                <w:color w:val="000000"/>
                <w:sz w:val="20"/>
                <w:szCs w:val="20"/>
              </w:rPr>
              <w:t>2</w:t>
            </w:r>
            <w:r w:rsidR="00EE140D" w:rsidRPr="0034651F">
              <w:rPr>
                <w:rFonts w:ascii="Arial" w:eastAsia="Arial Unicode MS" w:hAnsi="Arial" w:cs="Arial"/>
                <w:b/>
                <w:color w:val="000000"/>
                <w:sz w:val="20"/>
                <w:szCs w:val="20"/>
              </w:rPr>
              <w:t>/</w:t>
            </w:r>
            <w:r>
              <w:rPr>
                <w:rFonts w:ascii="Arial" w:eastAsia="Arial Unicode MS" w:hAnsi="Arial" w:cs="Arial"/>
                <w:b/>
                <w:color w:val="000000"/>
                <w:sz w:val="20"/>
                <w:szCs w:val="20"/>
              </w:rPr>
              <w:t>TO</w:t>
            </w:r>
            <w:r w:rsidR="00EE140D" w:rsidRPr="0034651F">
              <w:rPr>
                <w:rFonts w:ascii="Arial" w:eastAsia="Arial Unicode MS" w:hAnsi="Arial" w:cs="Arial"/>
                <w:b/>
                <w:color w:val="000000"/>
                <w:sz w:val="20"/>
                <w:szCs w:val="20"/>
              </w:rPr>
              <w:t>/S/20</w:t>
            </w:r>
            <w:r w:rsidR="00EE140D">
              <w:rPr>
                <w:rFonts w:ascii="Arial" w:eastAsia="Arial Unicode MS" w:hAnsi="Arial" w:cs="Arial"/>
                <w:b/>
                <w:color w:val="000000"/>
                <w:sz w:val="20"/>
                <w:szCs w:val="20"/>
              </w:rPr>
              <w:t>20</w:t>
            </w:r>
          </w:p>
        </w:tc>
      </w:tr>
    </w:tbl>
    <w:p w14:paraId="2A6A78D9" w14:textId="77777777" w:rsidR="002575C6" w:rsidRPr="00401667" w:rsidRDefault="002575C6" w:rsidP="002F125D">
      <w:pPr>
        <w:rPr>
          <w:rFonts w:asciiTheme="minorHAnsi" w:hAnsiTheme="minorHAnsi"/>
          <w:sz w:val="22"/>
          <w:szCs w:val="22"/>
        </w:rPr>
      </w:pPr>
    </w:p>
    <w:p w14:paraId="51AAF41F" w14:textId="77777777" w:rsidR="002575C6" w:rsidRPr="00401667" w:rsidRDefault="002575C6" w:rsidP="00B006CA">
      <w:pPr>
        <w:rPr>
          <w:rFonts w:asciiTheme="minorHAnsi" w:hAnsiTheme="minorHAnsi"/>
          <w:sz w:val="22"/>
          <w:szCs w:val="22"/>
        </w:rPr>
      </w:pPr>
    </w:p>
    <w:p w14:paraId="6E2725A3" w14:textId="77777777" w:rsidR="002575C6" w:rsidRPr="00401667" w:rsidRDefault="002575C6">
      <w:pPr>
        <w:rPr>
          <w:rFonts w:asciiTheme="minorHAnsi" w:hAnsiTheme="minorHAnsi"/>
          <w:sz w:val="22"/>
          <w:szCs w:val="22"/>
        </w:rPr>
      </w:pPr>
    </w:p>
    <w:p w14:paraId="6EDBC610" w14:textId="77777777" w:rsidR="002575C6" w:rsidRPr="00401667" w:rsidRDefault="002575C6">
      <w:pPr>
        <w:pStyle w:val="Stopka"/>
        <w:rPr>
          <w:rFonts w:asciiTheme="minorHAnsi" w:hAnsiTheme="minorHAnsi"/>
          <w:sz w:val="22"/>
          <w:szCs w:val="22"/>
        </w:rPr>
      </w:pPr>
    </w:p>
    <w:p w14:paraId="004A4ABA" w14:textId="77777777" w:rsidR="002575C6" w:rsidRPr="00401667" w:rsidRDefault="008A751E" w:rsidP="00401667">
      <w:pPr>
        <w:pStyle w:val="Nagwek3"/>
        <w:jc w:val="center"/>
        <w:rPr>
          <w:rFonts w:asciiTheme="minorHAnsi" w:hAnsiTheme="minorHAnsi"/>
          <w:i w:val="0"/>
          <w:sz w:val="22"/>
          <w:szCs w:val="22"/>
        </w:rPr>
      </w:pPr>
      <w:r w:rsidRPr="00401667">
        <w:rPr>
          <w:rFonts w:asciiTheme="minorHAnsi" w:hAnsiTheme="minorHAnsi"/>
          <w:i w:val="0"/>
          <w:sz w:val="22"/>
          <w:szCs w:val="22"/>
        </w:rPr>
        <w:t>SPECYFIKACJA ISTOTNYCH WARUNKÓW ZAMÓWIENIA</w:t>
      </w:r>
    </w:p>
    <w:p w14:paraId="3D217F3D" w14:textId="77777777" w:rsidR="002575C6" w:rsidRPr="00401667" w:rsidRDefault="008A751E" w:rsidP="00401667">
      <w:pPr>
        <w:jc w:val="center"/>
        <w:rPr>
          <w:rFonts w:asciiTheme="minorHAnsi" w:hAnsiTheme="minorHAnsi"/>
          <w:b/>
          <w:sz w:val="22"/>
          <w:szCs w:val="22"/>
        </w:rPr>
      </w:pPr>
      <w:r w:rsidRPr="00401667">
        <w:rPr>
          <w:rFonts w:asciiTheme="minorHAnsi" w:hAnsiTheme="minorHAnsi"/>
          <w:b/>
          <w:sz w:val="22"/>
          <w:szCs w:val="22"/>
        </w:rPr>
        <w:t>(SIWZ)</w:t>
      </w:r>
    </w:p>
    <w:tbl>
      <w:tblPr>
        <w:tblW w:w="9516" w:type="dxa"/>
        <w:jc w:val="center"/>
        <w:tblCellMar>
          <w:left w:w="70" w:type="dxa"/>
          <w:right w:w="70" w:type="dxa"/>
        </w:tblCellMar>
        <w:tblLook w:val="0000" w:firstRow="0" w:lastRow="0" w:firstColumn="0" w:lastColumn="0" w:noHBand="0" w:noVBand="0"/>
      </w:tblPr>
      <w:tblGrid>
        <w:gridCol w:w="9516"/>
      </w:tblGrid>
      <w:tr w:rsidR="002575C6" w:rsidRPr="00111FEC" w14:paraId="2DDF9ED0" w14:textId="77777777">
        <w:trPr>
          <w:cantSplit/>
          <w:jc w:val="center"/>
        </w:trPr>
        <w:tc>
          <w:tcPr>
            <w:tcW w:w="9516" w:type="dxa"/>
            <w:shd w:val="clear" w:color="auto" w:fill="auto"/>
          </w:tcPr>
          <w:p w14:paraId="0A5EF7E2" w14:textId="2C74E0B0" w:rsidR="002575C6" w:rsidRDefault="002575C6" w:rsidP="00A85E7A">
            <w:pPr>
              <w:rPr>
                <w:rFonts w:asciiTheme="minorHAnsi" w:hAnsiTheme="minorHAnsi"/>
                <w:sz w:val="22"/>
                <w:szCs w:val="22"/>
              </w:rPr>
            </w:pPr>
          </w:p>
          <w:p w14:paraId="76E94849" w14:textId="77777777" w:rsidR="00A85E7A" w:rsidRDefault="00A85E7A" w:rsidP="00A85E7A">
            <w:pPr>
              <w:spacing w:line="264" w:lineRule="auto"/>
              <w:jc w:val="center"/>
              <w:rPr>
                <w:rFonts w:asciiTheme="minorHAnsi" w:eastAsia="Calibri" w:hAnsiTheme="minorHAnsi"/>
                <w:b/>
                <w:bCs/>
                <w:color w:val="000000"/>
                <w:sz w:val="22"/>
                <w:szCs w:val="22"/>
                <w:lang w:eastAsia="en-US"/>
              </w:rPr>
            </w:pPr>
            <w:r w:rsidRPr="00CB7864">
              <w:rPr>
                <w:rFonts w:asciiTheme="minorHAnsi" w:eastAsia="Calibri" w:hAnsiTheme="minorHAnsi"/>
                <w:b/>
                <w:bCs/>
                <w:color w:val="000000"/>
                <w:sz w:val="22"/>
                <w:szCs w:val="22"/>
                <w:lang w:eastAsia="en-US"/>
              </w:rPr>
              <w:t>„Miejskie Wodociągi i Kanalizacja” Spółka z o</w:t>
            </w:r>
            <w:r>
              <w:rPr>
                <w:rFonts w:asciiTheme="minorHAnsi" w:eastAsia="Calibri" w:hAnsiTheme="minorHAnsi"/>
                <w:b/>
                <w:bCs/>
                <w:color w:val="000000"/>
                <w:sz w:val="22"/>
                <w:szCs w:val="22"/>
                <w:lang w:eastAsia="en-US"/>
              </w:rPr>
              <w:t>.o.</w:t>
            </w:r>
          </w:p>
          <w:p w14:paraId="7E2C88F6" w14:textId="6E871366" w:rsidR="00A85E7A" w:rsidRPr="00CB7864" w:rsidRDefault="00A85E7A" w:rsidP="00A85E7A">
            <w:pPr>
              <w:spacing w:line="264" w:lineRule="auto"/>
              <w:jc w:val="center"/>
              <w:rPr>
                <w:rFonts w:asciiTheme="minorHAnsi" w:eastAsia="Calibri" w:hAnsiTheme="minorHAnsi"/>
                <w:b/>
                <w:bCs/>
                <w:color w:val="000000"/>
                <w:sz w:val="22"/>
                <w:szCs w:val="22"/>
                <w:lang w:eastAsia="en-US"/>
              </w:rPr>
            </w:pPr>
            <w:r w:rsidRPr="00CB7864">
              <w:rPr>
                <w:rFonts w:asciiTheme="minorHAnsi" w:eastAsia="Calibri" w:hAnsiTheme="minorHAnsi"/>
                <w:b/>
                <w:bCs/>
                <w:color w:val="000000"/>
                <w:sz w:val="22"/>
                <w:szCs w:val="22"/>
                <w:lang w:eastAsia="en-US"/>
              </w:rPr>
              <w:t>78-100 Kołobrzeg, ul. Artyleryjska 3</w:t>
            </w:r>
            <w:r w:rsidRPr="00CB7864">
              <w:rPr>
                <w:rFonts w:asciiTheme="minorHAnsi" w:eastAsia="Calibri" w:hAnsiTheme="minorHAnsi"/>
                <w:b/>
                <w:bCs/>
                <w:color w:val="000000"/>
                <w:sz w:val="22"/>
                <w:szCs w:val="22"/>
                <w:lang w:eastAsia="en-US"/>
              </w:rPr>
              <w:br/>
            </w:r>
          </w:p>
          <w:p w14:paraId="03514368" w14:textId="77777777" w:rsidR="00A85E7A" w:rsidRDefault="00A85E7A" w:rsidP="00A85E7A">
            <w:pPr>
              <w:rPr>
                <w:rFonts w:asciiTheme="minorHAnsi" w:hAnsiTheme="minorHAnsi"/>
                <w:sz w:val="22"/>
              </w:rPr>
            </w:pPr>
          </w:p>
          <w:p w14:paraId="491B0D72" w14:textId="381E73E7" w:rsidR="00A85E7A" w:rsidRPr="00401667" w:rsidRDefault="00A85E7A" w:rsidP="00A85E7A">
            <w:pPr>
              <w:jc w:val="center"/>
              <w:rPr>
                <w:rFonts w:asciiTheme="minorHAnsi" w:hAnsiTheme="minorHAnsi"/>
                <w:sz w:val="22"/>
              </w:rPr>
            </w:pPr>
          </w:p>
        </w:tc>
      </w:tr>
      <w:tr w:rsidR="002575C6" w:rsidRPr="00111FEC" w14:paraId="0E17B225" w14:textId="77777777">
        <w:trPr>
          <w:cantSplit/>
          <w:trHeight w:val="1208"/>
          <w:jc w:val="center"/>
        </w:trPr>
        <w:tc>
          <w:tcPr>
            <w:tcW w:w="9516" w:type="dxa"/>
            <w:shd w:val="clear" w:color="auto" w:fill="auto"/>
          </w:tcPr>
          <w:p w14:paraId="76DC6794" w14:textId="2654773D" w:rsidR="002575C6" w:rsidRPr="00401667" w:rsidRDefault="00A85E7A" w:rsidP="002F125D">
            <w:pPr>
              <w:jc w:val="center"/>
              <w:rPr>
                <w:rFonts w:asciiTheme="minorHAnsi" w:hAnsiTheme="minorHAnsi"/>
                <w:sz w:val="22"/>
              </w:rPr>
            </w:pPr>
            <w:r w:rsidRPr="00401667">
              <w:rPr>
                <w:rFonts w:asciiTheme="minorHAnsi" w:hAnsiTheme="minorHAnsi"/>
                <w:sz w:val="22"/>
                <w:szCs w:val="22"/>
              </w:rPr>
              <w:t xml:space="preserve">Postępowania </w:t>
            </w:r>
            <w:r w:rsidR="00437A29">
              <w:rPr>
                <w:rFonts w:asciiTheme="minorHAnsi" w:hAnsiTheme="minorHAnsi"/>
                <w:sz w:val="22"/>
                <w:szCs w:val="22"/>
              </w:rPr>
              <w:t>o</w:t>
            </w:r>
            <w:r w:rsidRPr="00401667">
              <w:rPr>
                <w:rFonts w:asciiTheme="minorHAnsi" w:hAnsiTheme="minorHAnsi"/>
                <w:sz w:val="22"/>
                <w:szCs w:val="22"/>
              </w:rPr>
              <w:t xml:space="preserve"> Udzielenie Zamówienia Publicznego</w:t>
            </w:r>
          </w:p>
          <w:p w14:paraId="007E86B1" w14:textId="1D8D617E" w:rsidR="002575C6" w:rsidRPr="00401667" w:rsidRDefault="00A85E7A" w:rsidP="00B006CA">
            <w:pPr>
              <w:jc w:val="center"/>
              <w:rPr>
                <w:rFonts w:asciiTheme="minorHAnsi" w:hAnsiTheme="minorHAnsi"/>
                <w:sz w:val="22"/>
              </w:rPr>
            </w:pPr>
            <w:r>
              <w:rPr>
                <w:rFonts w:asciiTheme="minorHAnsi" w:hAnsiTheme="minorHAnsi"/>
                <w:sz w:val="22"/>
                <w:szCs w:val="22"/>
              </w:rPr>
              <w:t>p</w:t>
            </w:r>
            <w:r w:rsidRPr="00401667">
              <w:rPr>
                <w:rFonts w:asciiTheme="minorHAnsi" w:hAnsiTheme="minorHAnsi"/>
                <w:sz w:val="22"/>
                <w:szCs w:val="22"/>
              </w:rPr>
              <w:t xml:space="preserve">rowadzonego </w:t>
            </w:r>
            <w:r>
              <w:rPr>
                <w:rFonts w:asciiTheme="minorHAnsi" w:hAnsiTheme="minorHAnsi"/>
                <w:sz w:val="22"/>
                <w:szCs w:val="22"/>
              </w:rPr>
              <w:t>w</w:t>
            </w:r>
            <w:r w:rsidRPr="00401667">
              <w:rPr>
                <w:rFonts w:asciiTheme="minorHAnsi" w:hAnsiTheme="minorHAnsi"/>
                <w:sz w:val="22"/>
                <w:szCs w:val="22"/>
              </w:rPr>
              <w:t xml:space="preserve"> Trybie Przetargu Nieograniczonego</w:t>
            </w:r>
          </w:p>
          <w:p w14:paraId="1101D366" w14:textId="19F82B2A" w:rsidR="002575C6" w:rsidRPr="00401667" w:rsidRDefault="00A85E7A" w:rsidP="00401667">
            <w:pPr>
              <w:jc w:val="center"/>
              <w:rPr>
                <w:rFonts w:asciiTheme="minorHAnsi" w:hAnsiTheme="minorHAnsi"/>
                <w:sz w:val="22"/>
              </w:rPr>
            </w:pPr>
            <w:r>
              <w:rPr>
                <w:rFonts w:asciiTheme="minorHAnsi" w:hAnsiTheme="minorHAnsi"/>
                <w:sz w:val="22"/>
                <w:szCs w:val="22"/>
              </w:rPr>
              <w:t>n</w:t>
            </w:r>
            <w:r w:rsidRPr="00401667">
              <w:rPr>
                <w:rFonts w:asciiTheme="minorHAnsi" w:hAnsiTheme="minorHAnsi"/>
                <w:sz w:val="22"/>
                <w:szCs w:val="22"/>
              </w:rPr>
              <w:t>a</w:t>
            </w:r>
          </w:p>
        </w:tc>
      </w:tr>
      <w:tr w:rsidR="002575C6" w:rsidRPr="00111FEC" w14:paraId="5FD742F9" w14:textId="77777777">
        <w:trPr>
          <w:cantSplit/>
          <w:jc w:val="center"/>
        </w:trPr>
        <w:tc>
          <w:tcPr>
            <w:tcW w:w="9516" w:type="dxa"/>
            <w:shd w:val="clear" w:color="auto" w:fill="auto"/>
          </w:tcPr>
          <w:p w14:paraId="0E716BB6" w14:textId="6755A0B9" w:rsidR="002D6A3C" w:rsidRDefault="002D6A3C" w:rsidP="002D6A3C">
            <w:pPr>
              <w:rPr>
                <w:rFonts w:eastAsia="Arial Unicode MS" w:cs="Arial"/>
                <w:b/>
                <w:color w:val="000000"/>
              </w:rPr>
            </w:pPr>
            <w:r w:rsidRPr="00A62CF7">
              <w:rPr>
                <w:rFonts w:eastAsia="Arial Unicode MS" w:cs="Arial"/>
                <w:b/>
                <w:color w:val="000000"/>
              </w:rPr>
              <w:t>„</w:t>
            </w:r>
            <w:r>
              <w:rPr>
                <w:rFonts w:ascii="Arial" w:hAnsi="Arial" w:cs="Arial"/>
                <w:b/>
                <w:sz w:val="20"/>
                <w:szCs w:val="20"/>
              </w:rPr>
              <w:t>Sukcesywna dostawa wapna bardzo wysokiej reaktywności (BWR)</w:t>
            </w:r>
            <w:r w:rsidRPr="00A62CF7">
              <w:rPr>
                <w:rFonts w:eastAsia="Arial Unicode MS" w:cs="Arial"/>
                <w:b/>
                <w:color w:val="000000"/>
              </w:rPr>
              <w:t xml:space="preserve">” </w:t>
            </w:r>
          </w:p>
          <w:p w14:paraId="2210BEBB" w14:textId="63DC362F" w:rsidR="00C506AC" w:rsidRPr="004558CE" w:rsidRDefault="002D6A3C" w:rsidP="00C506AC">
            <w:pPr>
              <w:rPr>
                <w:rFonts w:asciiTheme="minorHAnsi" w:eastAsia="Arial Unicode MS" w:hAnsiTheme="minorHAnsi" w:cs="Arial"/>
                <w:b/>
                <w:color w:val="000000"/>
                <w:sz w:val="22"/>
                <w:szCs w:val="22"/>
              </w:rPr>
            </w:pPr>
            <w:r>
              <w:rPr>
                <w:rFonts w:asciiTheme="minorHAnsi" w:eastAsia="Arial Unicode MS" w:hAnsiTheme="minorHAnsi" w:cs="Arial"/>
                <w:b/>
                <w:color w:val="000000"/>
                <w:sz w:val="22"/>
                <w:szCs w:val="22"/>
              </w:rPr>
              <w:t xml:space="preserve">   </w:t>
            </w:r>
            <w:r w:rsidR="00C506AC" w:rsidRPr="004558CE">
              <w:rPr>
                <w:rFonts w:asciiTheme="minorHAnsi" w:eastAsia="Arial Unicode MS" w:hAnsiTheme="minorHAnsi" w:cs="Arial"/>
                <w:b/>
                <w:color w:val="000000"/>
                <w:sz w:val="22"/>
                <w:szCs w:val="22"/>
              </w:rPr>
              <w:t xml:space="preserve">Postępowanie nr </w:t>
            </w:r>
            <w:r w:rsidR="0083203F">
              <w:rPr>
                <w:rFonts w:asciiTheme="minorHAnsi" w:eastAsia="Arial Unicode MS" w:hAnsiTheme="minorHAnsi" w:cs="Arial"/>
                <w:b/>
                <w:color w:val="000000"/>
                <w:sz w:val="22"/>
                <w:szCs w:val="22"/>
              </w:rPr>
              <w:t>2</w:t>
            </w:r>
            <w:r w:rsidR="0093552A">
              <w:rPr>
                <w:rFonts w:asciiTheme="minorHAnsi" w:eastAsia="Arial Unicode MS" w:hAnsiTheme="minorHAnsi" w:cs="Arial"/>
                <w:b/>
                <w:color w:val="000000"/>
                <w:sz w:val="22"/>
                <w:szCs w:val="22"/>
              </w:rPr>
              <w:t>2</w:t>
            </w:r>
            <w:r w:rsidR="00C506AC" w:rsidRPr="004558CE">
              <w:rPr>
                <w:rFonts w:asciiTheme="minorHAnsi" w:eastAsia="Arial Unicode MS" w:hAnsiTheme="minorHAnsi" w:cs="Arial"/>
                <w:b/>
                <w:color w:val="000000"/>
                <w:sz w:val="22"/>
                <w:szCs w:val="22"/>
              </w:rPr>
              <w:t>/</w:t>
            </w:r>
            <w:r w:rsidR="0093552A">
              <w:rPr>
                <w:rFonts w:asciiTheme="minorHAnsi" w:eastAsia="Arial Unicode MS" w:hAnsiTheme="minorHAnsi" w:cs="Arial"/>
                <w:b/>
                <w:color w:val="000000"/>
                <w:sz w:val="22"/>
                <w:szCs w:val="22"/>
              </w:rPr>
              <w:t>TO</w:t>
            </w:r>
            <w:r w:rsidR="00C506AC" w:rsidRPr="004558CE">
              <w:rPr>
                <w:rFonts w:asciiTheme="minorHAnsi" w:eastAsia="Arial Unicode MS" w:hAnsiTheme="minorHAnsi" w:cs="Arial"/>
                <w:b/>
                <w:color w:val="000000"/>
                <w:sz w:val="22"/>
                <w:szCs w:val="22"/>
              </w:rPr>
              <w:t xml:space="preserve">/S/2020 </w:t>
            </w:r>
          </w:p>
          <w:p w14:paraId="05F33F7D" w14:textId="4DC3D285" w:rsidR="002575C6" w:rsidRPr="00A85E7A" w:rsidRDefault="002575C6" w:rsidP="00B006CA">
            <w:pPr>
              <w:jc w:val="center"/>
              <w:rPr>
                <w:rFonts w:asciiTheme="minorHAnsi" w:hAnsiTheme="minorHAnsi"/>
                <w:b/>
              </w:rPr>
            </w:pPr>
          </w:p>
        </w:tc>
      </w:tr>
      <w:tr w:rsidR="002575C6" w:rsidRPr="00111FEC" w14:paraId="4FE91397" w14:textId="77777777">
        <w:trPr>
          <w:jc w:val="center"/>
        </w:trPr>
        <w:tc>
          <w:tcPr>
            <w:tcW w:w="9516" w:type="dxa"/>
            <w:shd w:val="clear" w:color="auto" w:fill="auto"/>
          </w:tcPr>
          <w:p w14:paraId="60313CDF" w14:textId="77777777" w:rsidR="002575C6" w:rsidRPr="00401667" w:rsidRDefault="002575C6" w:rsidP="002F125D">
            <w:pPr>
              <w:jc w:val="center"/>
              <w:rPr>
                <w:rFonts w:asciiTheme="minorHAnsi" w:hAnsiTheme="minorHAnsi"/>
                <w:sz w:val="22"/>
              </w:rPr>
            </w:pPr>
          </w:p>
          <w:p w14:paraId="5BF91EDC" w14:textId="01B3AB70" w:rsidR="000553A8" w:rsidRPr="008076BD" w:rsidRDefault="000553A8" w:rsidP="000553A8">
            <w:pPr>
              <w:jc w:val="center"/>
              <w:rPr>
                <w:rFonts w:asciiTheme="minorHAnsi" w:hAnsiTheme="minorHAnsi"/>
                <w:sz w:val="22"/>
              </w:rPr>
            </w:pPr>
            <w:r w:rsidRPr="00DE6E4E">
              <w:rPr>
                <w:rFonts w:asciiTheme="minorHAnsi" w:hAnsiTheme="minorHAnsi"/>
                <w:sz w:val="22"/>
                <w:szCs w:val="22"/>
              </w:rPr>
              <w:t>zgodnie z postanowieniami ustawy z dnia 29 stycznia 2004 r.</w:t>
            </w:r>
            <w:r w:rsidRPr="00DE6E4E">
              <w:rPr>
                <w:rFonts w:asciiTheme="minorHAnsi" w:hAnsiTheme="minorHAnsi"/>
                <w:sz w:val="22"/>
                <w:szCs w:val="22"/>
              </w:rPr>
              <w:br/>
            </w:r>
            <w:r w:rsidRPr="008076BD">
              <w:rPr>
                <w:rFonts w:asciiTheme="minorHAnsi" w:hAnsiTheme="minorHAnsi"/>
                <w:sz w:val="22"/>
                <w:szCs w:val="22"/>
              </w:rPr>
              <w:t xml:space="preserve">Prawo zamówień </w:t>
            </w:r>
            <w:r w:rsidRPr="008076BD">
              <w:rPr>
                <w:rFonts w:asciiTheme="minorHAnsi" w:hAnsiTheme="minorHAnsi" w:cstheme="minorHAnsi"/>
                <w:sz w:val="22"/>
                <w:szCs w:val="22"/>
              </w:rPr>
              <w:t xml:space="preserve">publicznych </w:t>
            </w:r>
            <w:bookmarkStart w:id="0" w:name="_Hlk35671760"/>
            <w:r w:rsidRPr="008076BD">
              <w:rPr>
                <w:rFonts w:asciiTheme="minorHAnsi" w:hAnsiTheme="minorHAnsi" w:cstheme="minorHAnsi"/>
                <w:sz w:val="22"/>
                <w:szCs w:val="22"/>
              </w:rPr>
              <w:t xml:space="preserve">(tekst Jednolity </w:t>
            </w:r>
            <w:r w:rsidR="009D41B9" w:rsidRPr="008076BD">
              <w:rPr>
                <w:rFonts w:asciiTheme="minorHAnsi" w:hAnsiTheme="minorHAnsi" w:cstheme="minorHAnsi"/>
                <w:sz w:val="22"/>
                <w:szCs w:val="22"/>
              </w:rPr>
              <w:t xml:space="preserve"> Dz. U. 2019 poz. 1843</w:t>
            </w:r>
            <w:r w:rsidRPr="008076BD">
              <w:rPr>
                <w:rFonts w:asciiTheme="minorHAnsi" w:hAnsiTheme="minorHAnsi" w:cstheme="minorHAnsi"/>
                <w:sz w:val="22"/>
                <w:szCs w:val="22"/>
              </w:rPr>
              <w:t>)</w:t>
            </w:r>
          </w:p>
          <w:bookmarkEnd w:id="0"/>
          <w:p w14:paraId="7F21D4AE" w14:textId="77777777" w:rsidR="002575C6" w:rsidRPr="00401667" w:rsidRDefault="000553A8" w:rsidP="000553A8">
            <w:pPr>
              <w:jc w:val="center"/>
              <w:rPr>
                <w:rFonts w:asciiTheme="minorHAnsi" w:hAnsiTheme="minorHAnsi"/>
                <w:sz w:val="22"/>
              </w:rPr>
            </w:pPr>
            <w:r w:rsidRPr="008076BD">
              <w:rPr>
                <w:rFonts w:asciiTheme="minorHAnsi" w:hAnsiTheme="minorHAnsi"/>
                <w:sz w:val="22"/>
                <w:szCs w:val="22"/>
              </w:rPr>
              <w:t>zwanej dalej ustawą Pzp</w:t>
            </w:r>
            <w:r w:rsidR="00460773" w:rsidRPr="008076BD">
              <w:rPr>
                <w:rFonts w:asciiTheme="minorHAnsi" w:hAnsiTheme="minorHAnsi"/>
                <w:sz w:val="22"/>
                <w:szCs w:val="22"/>
              </w:rPr>
              <w:t>.</w:t>
            </w:r>
          </w:p>
        </w:tc>
      </w:tr>
    </w:tbl>
    <w:p w14:paraId="3BA175C7" w14:textId="77777777" w:rsidR="002575C6" w:rsidRPr="00401667" w:rsidRDefault="002575C6" w:rsidP="002F125D">
      <w:pPr>
        <w:jc w:val="center"/>
        <w:rPr>
          <w:rFonts w:asciiTheme="minorHAnsi" w:hAnsiTheme="minorHAnsi" w:cs="Arial"/>
          <w:b/>
          <w:i/>
          <w:sz w:val="22"/>
          <w:szCs w:val="22"/>
        </w:rPr>
      </w:pPr>
    </w:p>
    <w:p w14:paraId="66412A6B" w14:textId="77777777" w:rsidR="002575C6" w:rsidRPr="00401667" w:rsidRDefault="002575C6" w:rsidP="00401667">
      <w:pPr>
        <w:jc w:val="center"/>
        <w:rPr>
          <w:rFonts w:asciiTheme="minorHAnsi" w:hAnsiTheme="minorHAnsi" w:cs="Arial"/>
          <w:b/>
          <w:i/>
          <w:sz w:val="22"/>
          <w:szCs w:val="22"/>
        </w:rPr>
      </w:pPr>
    </w:p>
    <w:p w14:paraId="6D0525E8" w14:textId="77777777" w:rsidR="002575C6" w:rsidRPr="00401667" w:rsidRDefault="002575C6" w:rsidP="00401667">
      <w:pPr>
        <w:jc w:val="center"/>
        <w:rPr>
          <w:rFonts w:asciiTheme="minorHAnsi" w:hAnsiTheme="minorHAnsi" w:cs="Arial"/>
          <w:b/>
          <w:i/>
          <w:sz w:val="22"/>
          <w:szCs w:val="22"/>
        </w:rPr>
      </w:pPr>
    </w:p>
    <w:p w14:paraId="798C29B7" w14:textId="77777777" w:rsidR="002575C6" w:rsidRPr="00401667" w:rsidRDefault="008A751E" w:rsidP="002F125D">
      <w:pPr>
        <w:ind w:left="4253" w:right="664"/>
        <w:jc w:val="both"/>
        <w:rPr>
          <w:rFonts w:asciiTheme="minorHAnsi" w:hAnsiTheme="minorHAnsi" w:cs="Arial"/>
          <w:b/>
          <w:iCs/>
          <w:sz w:val="22"/>
          <w:szCs w:val="22"/>
        </w:rPr>
      </w:pPr>
      <w:r w:rsidRPr="00401667">
        <w:rPr>
          <w:rFonts w:asciiTheme="minorHAnsi" w:hAnsiTheme="minorHAnsi" w:cs="Arial"/>
          <w:b/>
          <w:iCs/>
          <w:sz w:val="22"/>
          <w:szCs w:val="22"/>
        </w:rPr>
        <w:t>ZATWIERDZAM:</w:t>
      </w:r>
    </w:p>
    <w:p w14:paraId="11295C2D" w14:textId="77777777" w:rsidR="002575C6" w:rsidRPr="00401667" w:rsidRDefault="002575C6" w:rsidP="00B006CA">
      <w:pPr>
        <w:ind w:left="4253" w:right="664"/>
        <w:jc w:val="center"/>
        <w:rPr>
          <w:rFonts w:asciiTheme="minorHAnsi" w:hAnsiTheme="minorHAnsi" w:cs="Arial"/>
          <w:sz w:val="22"/>
          <w:szCs w:val="22"/>
        </w:rPr>
      </w:pPr>
    </w:p>
    <w:p w14:paraId="53CD0838" w14:textId="2C76265C" w:rsidR="008076BD" w:rsidRPr="00401667" w:rsidRDefault="008076BD" w:rsidP="008076BD">
      <w:pPr>
        <w:tabs>
          <w:tab w:val="left" w:pos="6120"/>
        </w:tabs>
        <w:ind w:left="4253" w:right="664"/>
        <w:jc w:val="both"/>
        <w:rPr>
          <w:rFonts w:asciiTheme="minorHAnsi" w:hAnsiTheme="minorHAnsi" w:cs="Arial"/>
          <w:b/>
          <w:bCs/>
          <w:sz w:val="22"/>
          <w:szCs w:val="22"/>
        </w:rPr>
      </w:pPr>
      <w:r w:rsidRPr="00401667">
        <w:rPr>
          <w:rFonts w:asciiTheme="minorHAnsi" w:hAnsiTheme="minorHAnsi" w:cs="Arial"/>
          <w:b/>
          <w:bCs/>
          <w:sz w:val="22"/>
          <w:szCs w:val="22"/>
        </w:rPr>
        <w:t xml:space="preserve">Data </w:t>
      </w:r>
      <w:r w:rsidR="0093552A">
        <w:rPr>
          <w:rFonts w:asciiTheme="minorHAnsi" w:hAnsiTheme="minorHAnsi" w:cs="Arial"/>
          <w:b/>
          <w:bCs/>
          <w:sz w:val="22"/>
          <w:szCs w:val="22"/>
        </w:rPr>
        <w:t>1</w:t>
      </w:r>
      <w:r w:rsidR="00615E57">
        <w:rPr>
          <w:rFonts w:asciiTheme="minorHAnsi" w:hAnsiTheme="minorHAnsi" w:cs="Arial"/>
          <w:b/>
          <w:bCs/>
          <w:sz w:val="22"/>
          <w:szCs w:val="22"/>
        </w:rPr>
        <w:t>4</w:t>
      </w:r>
      <w:r w:rsidR="0093552A">
        <w:rPr>
          <w:rFonts w:asciiTheme="minorHAnsi" w:hAnsiTheme="minorHAnsi" w:cs="Arial"/>
          <w:b/>
          <w:bCs/>
          <w:sz w:val="22"/>
          <w:szCs w:val="22"/>
        </w:rPr>
        <w:t>.12</w:t>
      </w:r>
      <w:r>
        <w:rPr>
          <w:rFonts w:asciiTheme="minorHAnsi" w:hAnsiTheme="minorHAnsi" w:cs="Arial"/>
          <w:b/>
          <w:bCs/>
          <w:sz w:val="22"/>
          <w:szCs w:val="22"/>
        </w:rPr>
        <w:t>.2020 r.</w:t>
      </w:r>
    </w:p>
    <w:p w14:paraId="7BA9AAD6" w14:textId="77777777" w:rsidR="002575C6" w:rsidRPr="00401667" w:rsidRDefault="002575C6">
      <w:pPr>
        <w:ind w:left="4253" w:right="664"/>
        <w:jc w:val="center"/>
        <w:rPr>
          <w:rFonts w:asciiTheme="minorHAnsi" w:hAnsiTheme="minorHAnsi" w:cs="Arial"/>
          <w:sz w:val="22"/>
          <w:szCs w:val="22"/>
        </w:rPr>
      </w:pPr>
    </w:p>
    <w:p w14:paraId="370BD272" w14:textId="77777777" w:rsidR="002575C6" w:rsidRPr="00401667" w:rsidRDefault="002575C6">
      <w:pPr>
        <w:ind w:left="4253" w:right="664"/>
        <w:jc w:val="center"/>
        <w:rPr>
          <w:rFonts w:asciiTheme="minorHAnsi" w:hAnsiTheme="minorHAnsi" w:cs="Arial"/>
          <w:sz w:val="22"/>
          <w:szCs w:val="22"/>
        </w:rPr>
      </w:pPr>
    </w:p>
    <w:p w14:paraId="5B953F3F" w14:textId="77777777" w:rsidR="002575C6" w:rsidRPr="00401667" w:rsidRDefault="002575C6">
      <w:pPr>
        <w:ind w:left="4253" w:right="664"/>
        <w:jc w:val="center"/>
        <w:rPr>
          <w:rFonts w:asciiTheme="minorHAnsi" w:hAnsiTheme="minorHAnsi" w:cs="Arial"/>
          <w:sz w:val="22"/>
          <w:szCs w:val="22"/>
        </w:rPr>
      </w:pPr>
    </w:p>
    <w:p w14:paraId="07A839F1" w14:textId="7209A5FC" w:rsidR="002575C6" w:rsidRDefault="002575C6">
      <w:pPr>
        <w:ind w:left="4253" w:right="664"/>
        <w:jc w:val="center"/>
        <w:rPr>
          <w:rFonts w:asciiTheme="minorHAnsi" w:hAnsiTheme="minorHAnsi" w:cs="Arial"/>
          <w:sz w:val="22"/>
          <w:szCs w:val="22"/>
        </w:rPr>
      </w:pPr>
    </w:p>
    <w:p w14:paraId="7731AC94" w14:textId="47B6A9AB" w:rsidR="008076BD" w:rsidRDefault="008076BD">
      <w:pPr>
        <w:ind w:left="4253" w:right="664"/>
        <w:jc w:val="center"/>
        <w:rPr>
          <w:rFonts w:asciiTheme="minorHAnsi" w:hAnsiTheme="minorHAnsi" w:cs="Arial"/>
          <w:sz w:val="22"/>
          <w:szCs w:val="22"/>
        </w:rPr>
      </w:pPr>
    </w:p>
    <w:p w14:paraId="4597E15C" w14:textId="77777777" w:rsidR="008076BD" w:rsidRPr="00401667" w:rsidRDefault="008076BD">
      <w:pPr>
        <w:ind w:left="4253" w:right="664"/>
        <w:jc w:val="center"/>
        <w:rPr>
          <w:rFonts w:asciiTheme="minorHAnsi" w:hAnsiTheme="minorHAnsi" w:cs="Arial"/>
          <w:sz w:val="22"/>
          <w:szCs w:val="22"/>
        </w:rPr>
      </w:pPr>
    </w:p>
    <w:p w14:paraId="793E3216" w14:textId="66FE543F" w:rsidR="002575C6" w:rsidRPr="00401667" w:rsidRDefault="008A751E" w:rsidP="008076BD">
      <w:pPr>
        <w:ind w:left="3544" w:right="663" w:hanging="2126"/>
        <w:rPr>
          <w:rFonts w:asciiTheme="minorHAnsi" w:hAnsiTheme="minorHAnsi" w:cs="Arial"/>
          <w:b/>
          <w:bCs/>
          <w:sz w:val="22"/>
          <w:szCs w:val="22"/>
        </w:rPr>
      </w:pPr>
      <w:r w:rsidRPr="00401667">
        <w:rPr>
          <w:rFonts w:asciiTheme="minorHAnsi" w:hAnsiTheme="minorHAnsi" w:cs="Arial"/>
          <w:b/>
          <w:bCs/>
          <w:sz w:val="22"/>
          <w:szCs w:val="22"/>
        </w:rPr>
        <w:t>Kierownik</w:t>
      </w:r>
      <w:r w:rsidR="008076BD">
        <w:rPr>
          <w:rFonts w:asciiTheme="minorHAnsi" w:hAnsiTheme="minorHAnsi" w:cs="Arial"/>
          <w:b/>
          <w:bCs/>
          <w:sz w:val="22"/>
          <w:szCs w:val="22"/>
        </w:rPr>
        <w:t xml:space="preserve"> </w:t>
      </w:r>
      <w:r w:rsidRPr="00401667">
        <w:rPr>
          <w:rFonts w:asciiTheme="minorHAnsi" w:hAnsiTheme="minorHAnsi" w:cs="Arial"/>
          <w:b/>
          <w:bCs/>
          <w:sz w:val="22"/>
          <w:szCs w:val="22"/>
        </w:rPr>
        <w:t>Zamawiającego .............................................</w:t>
      </w:r>
    </w:p>
    <w:p w14:paraId="2D8F8CE0" w14:textId="77777777" w:rsidR="00EE140D" w:rsidRDefault="00EE140D">
      <w:pPr>
        <w:jc w:val="center"/>
        <w:rPr>
          <w:rFonts w:asciiTheme="minorHAnsi" w:hAnsiTheme="minorHAnsi" w:cs="Verdana"/>
          <w:b/>
          <w:bCs/>
          <w:sz w:val="22"/>
          <w:szCs w:val="22"/>
        </w:rPr>
      </w:pPr>
    </w:p>
    <w:p w14:paraId="0EEB4870" w14:textId="77777777" w:rsidR="00EE140D" w:rsidRDefault="00EE140D">
      <w:pPr>
        <w:jc w:val="center"/>
        <w:rPr>
          <w:rFonts w:asciiTheme="minorHAnsi" w:hAnsiTheme="minorHAnsi" w:cs="Verdana"/>
          <w:b/>
          <w:bCs/>
          <w:sz w:val="22"/>
          <w:szCs w:val="22"/>
        </w:rPr>
      </w:pPr>
    </w:p>
    <w:p w14:paraId="782BAFE4" w14:textId="77777777" w:rsidR="00EE140D" w:rsidRDefault="00EE140D">
      <w:pPr>
        <w:jc w:val="center"/>
        <w:rPr>
          <w:rFonts w:asciiTheme="minorHAnsi" w:hAnsiTheme="minorHAnsi" w:cs="Verdana"/>
          <w:b/>
          <w:bCs/>
          <w:sz w:val="22"/>
          <w:szCs w:val="22"/>
        </w:rPr>
      </w:pPr>
    </w:p>
    <w:p w14:paraId="27D581DC" w14:textId="1815B87D" w:rsidR="00EE140D" w:rsidRDefault="00EE140D">
      <w:pPr>
        <w:jc w:val="center"/>
        <w:rPr>
          <w:rFonts w:asciiTheme="minorHAnsi" w:hAnsiTheme="minorHAnsi" w:cs="Verdana"/>
          <w:b/>
          <w:bCs/>
          <w:sz w:val="22"/>
          <w:szCs w:val="22"/>
        </w:rPr>
      </w:pPr>
    </w:p>
    <w:p w14:paraId="14535E7E" w14:textId="5D5CBB66" w:rsidR="00C564A2" w:rsidRDefault="00C564A2">
      <w:pPr>
        <w:jc w:val="center"/>
        <w:rPr>
          <w:rFonts w:asciiTheme="minorHAnsi" w:hAnsiTheme="minorHAnsi" w:cs="Verdana"/>
          <w:b/>
          <w:bCs/>
          <w:sz w:val="22"/>
          <w:szCs w:val="22"/>
        </w:rPr>
      </w:pPr>
    </w:p>
    <w:p w14:paraId="498E17AA" w14:textId="6B2EA5E7" w:rsidR="00C564A2" w:rsidRDefault="00C564A2">
      <w:pPr>
        <w:jc w:val="center"/>
        <w:rPr>
          <w:rFonts w:asciiTheme="minorHAnsi" w:hAnsiTheme="minorHAnsi" w:cs="Verdana"/>
          <w:b/>
          <w:bCs/>
          <w:sz w:val="22"/>
          <w:szCs w:val="22"/>
        </w:rPr>
      </w:pPr>
    </w:p>
    <w:p w14:paraId="779F8441" w14:textId="3DA19CD6" w:rsidR="00C564A2" w:rsidRDefault="00C564A2">
      <w:pPr>
        <w:jc w:val="center"/>
        <w:rPr>
          <w:rFonts w:asciiTheme="minorHAnsi" w:hAnsiTheme="minorHAnsi" w:cs="Verdana"/>
          <w:b/>
          <w:bCs/>
          <w:sz w:val="22"/>
          <w:szCs w:val="22"/>
        </w:rPr>
      </w:pPr>
    </w:p>
    <w:p w14:paraId="7C0A94E1" w14:textId="3CFE8575" w:rsidR="00C564A2" w:rsidRDefault="00C564A2">
      <w:pPr>
        <w:jc w:val="center"/>
        <w:rPr>
          <w:rFonts w:asciiTheme="minorHAnsi" w:hAnsiTheme="minorHAnsi" w:cs="Verdana"/>
          <w:b/>
          <w:bCs/>
          <w:sz w:val="22"/>
          <w:szCs w:val="22"/>
        </w:rPr>
      </w:pPr>
    </w:p>
    <w:p w14:paraId="0B52ADF4" w14:textId="7DE811F3" w:rsidR="00C564A2" w:rsidRDefault="00C564A2">
      <w:pPr>
        <w:jc w:val="center"/>
        <w:rPr>
          <w:rFonts w:asciiTheme="minorHAnsi" w:hAnsiTheme="minorHAnsi" w:cs="Verdana"/>
          <w:b/>
          <w:bCs/>
          <w:sz w:val="22"/>
          <w:szCs w:val="22"/>
        </w:rPr>
      </w:pPr>
    </w:p>
    <w:p w14:paraId="4B058CD7" w14:textId="2EF8EDCC" w:rsidR="00C564A2" w:rsidRDefault="00C564A2">
      <w:pPr>
        <w:jc w:val="center"/>
        <w:rPr>
          <w:rFonts w:asciiTheme="minorHAnsi" w:hAnsiTheme="minorHAnsi" w:cs="Verdana"/>
          <w:b/>
          <w:bCs/>
          <w:sz w:val="22"/>
          <w:szCs w:val="22"/>
        </w:rPr>
      </w:pPr>
    </w:p>
    <w:p w14:paraId="1EC76ED9" w14:textId="63F43619" w:rsidR="00C564A2" w:rsidRDefault="00C564A2">
      <w:pPr>
        <w:jc w:val="center"/>
        <w:rPr>
          <w:rFonts w:asciiTheme="minorHAnsi" w:hAnsiTheme="minorHAnsi" w:cs="Verdana"/>
          <w:b/>
          <w:bCs/>
          <w:sz w:val="22"/>
          <w:szCs w:val="22"/>
        </w:rPr>
      </w:pPr>
    </w:p>
    <w:p w14:paraId="2ACC50EC" w14:textId="7B494087" w:rsidR="00C564A2" w:rsidRDefault="00C564A2">
      <w:pPr>
        <w:jc w:val="center"/>
        <w:rPr>
          <w:rFonts w:asciiTheme="minorHAnsi" w:hAnsiTheme="minorHAnsi" w:cs="Verdana"/>
          <w:b/>
          <w:bCs/>
          <w:sz w:val="22"/>
          <w:szCs w:val="22"/>
        </w:rPr>
      </w:pPr>
    </w:p>
    <w:p w14:paraId="443D703B" w14:textId="7BC12415" w:rsidR="00C564A2" w:rsidRDefault="00C564A2">
      <w:pPr>
        <w:jc w:val="center"/>
        <w:rPr>
          <w:rFonts w:asciiTheme="minorHAnsi" w:hAnsiTheme="minorHAnsi" w:cs="Verdana"/>
          <w:b/>
          <w:bCs/>
          <w:sz w:val="22"/>
          <w:szCs w:val="22"/>
        </w:rPr>
      </w:pPr>
    </w:p>
    <w:p w14:paraId="3B922E5E" w14:textId="77777777" w:rsidR="008076BD" w:rsidRDefault="008076BD">
      <w:pPr>
        <w:jc w:val="center"/>
        <w:rPr>
          <w:rFonts w:asciiTheme="minorHAnsi" w:hAnsiTheme="minorHAnsi" w:cs="Verdana"/>
          <w:b/>
          <w:bCs/>
          <w:sz w:val="22"/>
          <w:szCs w:val="22"/>
        </w:rPr>
      </w:pPr>
    </w:p>
    <w:p w14:paraId="6CEDE96F" w14:textId="77777777" w:rsidR="00EE140D" w:rsidRDefault="00EE140D">
      <w:pPr>
        <w:jc w:val="center"/>
        <w:rPr>
          <w:rFonts w:asciiTheme="minorHAnsi" w:hAnsiTheme="minorHAnsi" w:cs="Verdana"/>
          <w:b/>
          <w:bCs/>
          <w:sz w:val="22"/>
          <w:szCs w:val="22"/>
        </w:rPr>
      </w:pPr>
    </w:p>
    <w:p w14:paraId="62148148" w14:textId="664F51FD" w:rsidR="002575C6" w:rsidRPr="002F125D" w:rsidRDefault="0038361E" w:rsidP="00EE140D">
      <w:pPr>
        <w:rPr>
          <w:rFonts w:asciiTheme="minorHAnsi" w:hAnsiTheme="minorHAnsi" w:cs="Verdana"/>
          <w:b/>
          <w:bCs/>
          <w:sz w:val="22"/>
          <w:szCs w:val="22"/>
        </w:rPr>
      </w:pPr>
      <w:r>
        <w:rPr>
          <w:rFonts w:asciiTheme="minorHAnsi" w:hAnsiTheme="minorHAnsi" w:cs="Verdana"/>
          <w:b/>
          <w:bCs/>
          <w:sz w:val="22"/>
          <w:szCs w:val="22"/>
        </w:rPr>
        <w:t xml:space="preserve">        </w:t>
      </w:r>
      <w:r w:rsidR="00EE140D">
        <w:rPr>
          <w:rFonts w:asciiTheme="minorHAnsi" w:hAnsiTheme="minorHAnsi" w:cs="Verdana"/>
          <w:b/>
          <w:bCs/>
          <w:sz w:val="22"/>
          <w:szCs w:val="22"/>
        </w:rPr>
        <w:t xml:space="preserve"> </w:t>
      </w:r>
      <w:r w:rsidR="008A751E" w:rsidRPr="002F125D">
        <w:rPr>
          <w:rFonts w:asciiTheme="minorHAnsi" w:hAnsiTheme="minorHAnsi" w:cs="Verdana"/>
          <w:b/>
          <w:bCs/>
          <w:sz w:val="22"/>
          <w:szCs w:val="22"/>
        </w:rPr>
        <w:t>Specyfikacja Istotnych Warunków Zamówienia zawiera:</w:t>
      </w:r>
    </w:p>
    <w:p w14:paraId="47B09AC5" w14:textId="1486F67F" w:rsidR="002575C6" w:rsidRDefault="002575C6">
      <w:pPr>
        <w:jc w:val="center"/>
        <w:rPr>
          <w:rFonts w:asciiTheme="minorHAnsi" w:hAnsiTheme="minorHAnsi" w:cs="Verdana"/>
          <w:sz w:val="22"/>
          <w:szCs w:val="22"/>
        </w:rPr>
      </w:pPr>
    </w:p>
    <w:p w14:paraId="5685627A" w14:textId="60B6E655" w:rsidR="002575C6" w:rsidRPr="0038361E" w:rsidRDefault="0038361E" w:rsidP="0038361E">
      <w:pPr>
        <w:rPr>
          <w:rFonts w:asciiTheme="minorHAnsi" w:hAnsiTheme="minorHAnsi" w:cs="Verdana"/>
          <w:b/>
          <w:bCs/>
        </w:rPr>
      </w:pPr>
      <w:r>
        <w:rPr>
          <w:rFonts w:asciiTheme="minorHAnsi" w:hAnsiTheme="minorHAnsi" w:cs="Verdana"/>
          <w:b/>
          <w:bCs/>
        </w:rPr>
        <w:t xml:space="preserve">       I.   </w:t>
      </w:r>
      <w:r w:rsidR="008A751E" w:rsidRPr="0038361E">
        <w:rPr>
          <w:rFonts w:asciiTheme="minorHAnsi" w:hAnsiTheme="minorHAnsi" w:cs="Verdana"/>
          <w:b/>
          <w:bCs/>
        </w:rPr>
        <w:t>INSTRUKCJA DLA WYKONAWCÓW</w:t>
      </w:r>
      <w:r w:rsidR="00073F06" w:rsidRPr="0038361E">
        <w:rPr>
          <w:rFonts w:asciiTheme="minorHAnsi" w:hAnsiTheme="minorHAnsi" w:cs="Verdana"/>
          <w:b/>
          <w:bCs/>
        </w:rPr>
        <w:t xml:space="preserve"> </w:t>
      </w:r>
    </w:p>
    <w:p w14:paraId="561FBE55" w14:textId="77777777" w:rsidR="001F3FF5" w:rsidRDefault="001F3FF5" w:rsidP="001F3FF5">
      <w:pPr>
        <w:ind w:left="720"/>
        <w:rPr>
          <w:rFonts w:asciiTheme="minorHAnsi" w:hAnsiTheme="minorHAnsi" w:cs="Verdana"/>
          <w:b/>
          <w:bCs/>
          <w:sz w:val="22"/>
          <w:szCs w:val="22"/>
        </w:rPr>
      </w:pPr>
    </w:p>
    <w:p w14:paraId="103A8CE6" w14:textId="77777777" w:rsidR="002575C6" w:rsidRPr="00401667" w:rsidRDefault="007E72ED" w:rsidP="00401667">
      <w:pPr>
        <w:spacing w:before="120"/>
        <w:ind w:left="2410" w:hanging="1679"/>
        <w:jc w:val="both"/>
        <w:rPr>
          <w:rFonts w:asciiTheme="minorHAnsi" w:hAnsiTheme="minorHAnsi" w:cs="Verdana"/>
          <w:sz w:val="22"/>
          <w:szCs w:val="22"/>
        </w:rPr>
      </w:pPr>
      <w:r w:rsidRPr="00386C80">
        <w:rPr>
          <w:rFonts w:asciiTheme="minorHAnsi" w:hAnsiTheme="minorHAnsi" w:cs="Verdana"/>
          <w:sz w:val="22"/>
          <w:szCs w:val="22"/>
        </w:rPr>
        <w:t>Załącznik nr 1</w:t>
      </w:r>
      <w:r w:rsidR="00073F06" w:rsidRPr="00401667">
        <w:rPr>
          <w:rFonts w:asciiTheme="minorHAnsi" w:hAnsiTheme="minorHAnsi" w:cs="Verdana"/>
          <w:sz w:val="22"/>
          <w:szCs w:val="22"/>
        </w:rPr>
        <w:tab/>
      </w:r>
      <w:r w:rsidR="00AF01A9">
        <w:rPr>
          <w:rFonts w:asciiTheme="minorHAnsi" w:hAnsiTheme="minorHAnsi" w:cs="Verdana"/>
          <w:sz w:val="22"/>
          <w:szCs w:val="22"/>
        </w:rPr>
        <w:t>Wzór f</w:t>
      </w:r>
      <w:r w:rsidR="00073F06" w:rsidRPr="00401667">
        <w:rPr>
          <w:rFonts w:asciiTheme="minorHAnsi" w:hAnsiTheme="minorHAnsi" w:cs="Verdana"/>
          <w:sz w:val="22"/>
          <w:szCs w:val="22"/>
        </w:rPr>
        <w:t>ormularz</w:t>
      </w:r>
      <w:r w:rsidR="00AF01A9">
        <w:rPr>
          <w:rFonts w:asciiTheme="minorHAnsi" w:hAnsiTheme="minorHAnsi" w:cs="Verdana"/>
          <w:sz w:val="22"/>
          <w:szCs w:val="22"/>
        </w:rPr>
        <w:t>a</w:t>
      </w:r>
      <w:r w:rsidR="00073F06" w:rsidRPr="00401667">
        <w:rPr>
          <w:rFonts w:asciiTheme="minorHAnsi" w:hAnsiTheme="minorHAnsi" w:cs="Verdana"/>
          <w:sz w:val="22"/>
          <w:szCs w:val="22"/>
        </w:rPr>
        <w:t xml:space="preserve"> oferty</w:t>
      </w:r>
    </w:p>
    <w:p w14:paraId="313C0648" w14:textId="6EF95689" w:rsidR="002575C6" w:rsidRPr="00732A66" w:rsidRDefault="008A751E">
      <w:pPr>
        <w:spacing w:before="120"/>
        <w:ind w:left="2410" w:hanging="1679"/>
        <w:jc w:val="both"/>
        <w:rPr>
          <w:rFonts w:asciiTheme="minorHAnsi" w:hAnsiTheme="minorHAnsi" w:cs="Verdana"/>
          <w:color w:val="FF0000"/>
          <w:sz w:val="22"/>
          <w:szCs w:val="22"/>
        </w:rPr>
      </w:pPr>
      <w:r w:rsidRPr="00111FEC">
        <w:rPr>
          <w:rFonts w:asciiTheme="minorHAnsi" w:hAnsiTheme="minorHAnsi" w:cs="Verdana"/>
          <w:sz w:val="22"/>
          <w:szCs w:val="22"/>
        </w:rPr>
        <w:t xml:space="preserve">Załącznik nr </w:t>
      </w:r>
      <w:r w:rsidR="00073F06" w:rsidRPr="00111FEC">
        <w:rPr>
          <w:rFonts w:asciiTheme="minorHAnsi" w:hAnsiTheme="minorHAnsi" w:cs="Verdana"/>
          <w:sz w:val="22"/>
          <w:szCs w:val="22"/>
        </w:rPr>
        <w:t>2</w:t>
      </w:r>
      <w:r w:rsidRPr="00111FEC">
        <w:rPr>
          <w:rFonts w:asciiTheme="minorHAnsi" w:hAnsiTheme="minorHAnsi" w:cs="Verdana"/>
          <w:sz w:val="22"/>
          <w:szCs w:val="22"/>
        </w:rPr>
        <w:tab/>
      </w:r>
      <w:r w:rsidR="007B3949" w:rsidRPr="00545291">
        <w:rPr>
          <w:rFonts w:asciiTheme="minorHAnsi" w:hAnsiTheme="minorHAnsi" w:cs="Verdana"/>
          <w:sz w:val="22"/>
          <w:szCs w:val="22"/>
        </w:rPr>
        <w:t>Formularz obliczenia ceny</w:t>
      </w:r>
      <w:r w:rsidR="007B3949">
        <w:rPr>
          <w:rFonts w:asciiTheme="minorHAnsi" w:hAnsiTheme="minorHAnsi" w:cs="Verdana"/>
          <w:sz w:val="22"/>
          <w:szCs w:val="22"/>
        </w:rPr>
        <w:t xml:space="preserve"> jednostkowych</w:t>
      </w:r>
    </w:p>
    <w:p w14:paraId="66C9D0DF" w14:textId="77777777" w:rsidR="002575C6" w:rsidRPr="00111FEC" w:rsidRDefault="008A751E">
      <w:pPr>
        <w:spacing w:before="120"/>
        <w:ind w:left="2410" w:hanging="1679"/>
        <w:jc w:val="both"/>
        <w:rPr>
          <w:rFonts w:asciiTheme="minorHAnsi" w:hAnsiTheme="minorHAnsi" w:cs="Verdana"/>
          <w:sz w:val="22"/>
          <w:szCs w:val="22"/>
        </w:rPr>
      </w:pPr>
      <w:r w:rsidRPr="00111FEC">
        <w:rPr>
          <w:rFonts w:asciiTheme="minorHAnsi" w:hAnsiTheme="minorHAnsi" w:cs="Verdana"/>
          <w:sz w:val="22"/>
          <w:szCs w:val="22"/>
        </w:rPr>
        <w:t>Załącznik nr 3</w:t>
      </w:r>
      <w:r w:rsidRPr="00111FEC">
        <w:rPr>
          <w:rFonts w:asciiTheme="minorHAnsi" w:hAnsiTheme="minorHAnsi" w:cs="Verdana"/>
          <w:sz w:val="22"/>
          <w:szCs w:val="22"/>
        </w:rPr>
        <w:tab/>
        <w:t xml:space="preserve">Oświadczenie o przynależności lub braku przynależności </w:t>
      </w:r>
      <w:r w:rsidR="0056525D">
        <w:rPr>
          <w:rFonts w:asciiTheme="minorHAnsi" w:hAnsiTheme="minorHAnsi" w:cs="Verdana"/>
          <w:sz w:val="22"/>
          <w:szCs w:val="22"/>
        </w:rPr>
        <w:t xml:space="preserve">Wykonawcy </w:t>
      </w:r>
      <w:r w:rsidRPr="00111FEC">
        <w:rPr>
          <w:rFonts w:asciiTheme="minorHAnsi" w:hAnsiTheme="minorHAnsi" w:cs="Verdana"/>
          <w:sz w:val="22"/>
          <w:szCs w:val="22"/>
        </w:rPr>
        <w:t>do tej samej grupy kapitałowej, o której mowa w art. 24 ust. 1 pkt 23 ustawy Prawo zamówień publicznych</w:t>
      </w:r>
    </w:p>
    <w:p w14:paraId="675ED73F" w14:textId="77777777" w:rsidR="002575C6" w:rsidRPr="00111FEC" w:rsidRDefault="002575C6">
      <w:pPr>
        <w:ind w:left="1418"/>
        <w:rPr>
          <w:rFonts w:asciiTheme="minorHAnsi" w:hAnsiTheme="minorHAnsi"/>
          <w:sz w:val="22"/>
          <w:szCs w:val="22"/>
        </w:rPr>
      </w:pPr>
    </w:p>
    <w:p w14:paraId="3C747CBB" w14:textId="77777777" w:rsidR="002575C6" w:rsidRPr="00111FEC" w:rsidRDefault="008A751E">
      <w:pPr>
        <w:ind w:left="2410" w:hanging="1701"/>
        <w:rPr>
          <w:rFonts w:asciiTheme="minorHAnsi" w:hAnsiTheme="minorHAnsi" w:cs="Verdana"/>
          <w:color w:val="000000" w:themeColor="text1"/>
          <w:sz w:val="22"/>
          <w:szCs w:val="22"/>
        </w:rPr>
      </w:pPr>
      <w:r w:rsidRPr="00111FEC">
        <w:rPr>
          <w:rFonts w:asciiTheme="minorHAnsi" w:hAnsiTheme="minorHAnsi" w:cs="Verdana"/>
          <w:color w:val="000000" w:themeColor="text1"/>
          <w:sz w:val="22"/>
          <w:szCs w:val="22"/>
        </w:rPr>
        <w:t xml:space="preserve">Załącznik nr </w:t>
      </w:r>
      <w:r w:rsidR="00073F06" w:rsidRPr="00111FEC">
        <w:rPr>
          <w:rFonts w:asciiTheme="minorHAnsi" w:hAnsiTheme="minorHAnsi" w:cs="Verdana"/>
          <w:color w:val="000000" w:themeColor="text1"/>
          <w:sz w:val="22"/>
          <w:szCs w:val="22"/>
        </w:rPr>
        <w:t>4</w:t>
      </w:r>
      <w:r w:rsidRPr="00111FEC">
        <w:rPr>
          <w:rFonts w:asciiTheme="minorHAnsi" w:hAnsiTheme="minorHAnsi" w:cs="Verdana"/>
          <w:color w:val="000000" w:themeColor="text1"/>
          <w:sz w:val="22"/>
          <w:szCs w:val="22"/>
        </w:rPr>
        <w:tab/>
        <w:t xml:space="preserve">Wzór wykazu dostaw </w:t>
      </w:r>
    </w:p>
    <w:p w14:paraId="5BE1DA8A" w14:textId="77777777" w:rsidR="002575C6" w:rsidRPr="00111FEC" w:rsidRDefault="002575C6">
      <w:pPr>
        <w:ind w:left="3119" w:hanging="1701"/>
        <w:rPr>
          <w:rFonts w:asciiTheme="minorHAnsi" w:hAnsiTheme="minorHAnsi" w:cs="Verdana"/>
          <w:color w:val="000000" w:themeColor="text1"/>
          <w:sz w:val="22"/>
          <w:szCs w:val="22"/>
        </w:rPr>
      </w:pPr>
    </w:p>
    <w:p w14:paraId="54D1DEFF" w14:textId="0C8A6366" w:rsidR="00AF022F" w:rsidRPr="001E35CB" w:rsidRDefault="008A751E" w:rsidP="001E35CB">
      <w:pPr>
        <w:ind w:left="2410" w:hanging="1701"/>
        <w:jc w:val="both"/>
        <w:rPr>
          <w:rFonts w:asciiTheme="minorHAnsi" w:hAnsiTheme="minorHAnsi" w:cs="Verdana"/>
          <w:color w:val="000000" w:themeColor="text1"/>
          <w:sz w:val="22"/>
          <w:szCs w:val="22"/>
        </w:rPr>
      </w:pPr>
      <w:r w:rsidRPr="00111FEC">
        <w:rPr>
          <w:rFonts w:asciiTheme="minorHAnsi" w:hAnsiTheme="minorHAnsi" w:cs="Verdana"/>
          <w:color w:val="000000" w:themeColor="text1"/>
          <w:sz w:val="22"/>
          <w:szCs w:val="22"/>
        </w:rPr>
        <w:t xml:space="preserve">Załącznik nr </w:t>
      </w:r>
      <w:r w:rsidR="00073F06" w:rsidRPr="00111FEC">
        <w:rPr>
          <w:rFonts w:asciiTheme="minorHAnsi" w:hAnsiTheme="minorHAnsi" w:cs="Verdana"/>
          <w:color w:val="000000" w:themeColor="text1"/>
          <w:sz w:val="22"/>
          <w:szCs w:val="22"/>
        </w:rPr>
        <w:t>5</w:t>
      </w:r>
      <w:r w:rsidRPr="00111FEC">
        <w:rPr>
          <w:rFonts w:asciiTheme="minorHAnsi" w:hAnsiTheme="minorHAnsi" w:cs="Verdana"/>
          <w:color w:val="000000" w:themeColor="text1"/>
          <w:sz w:val="22"/>
          <w:szCs w:val="22"/>
        </w:rPr>
        <w:tab/>
      </w:r>
      <w:r w:rsidR="007A403E">
        <w:rPr>
          <w:rFonts w:asciiTheme="minorHAnsi" w:hAnsiTheme="minorHAnsi" w:cs="Verdana"/>
          <w:color w:val="000000" w:themeColor="text1"/>
          <w:sz w:val="22"/>
          <w:szCs w:val="22"/>
        </w:rPr>
        <w:t>Oświadczenie wykonawcy</w:t>
      </w:r>
    </w:p>
    <w:p w14:paraId="78F2BD90" w14:textId="135F3EF1" w:rsidR="007A403E" w:rsidRDefault="007A403E" w:rsidP="00CB7864">
      <w:pPr>
        <w:ind w:left="2410" w:hanging="1701"/>
        <w:jc w:val="both"/>
        <w:rPr>
          <w:rFonts w:asciiTheme="minorHAnsi" w:hAnsiTheme="minorHAnsi" w:cs="Verdana"/>
          <w:sz w:val="22"/>
          <w:szCs w:val="22"/>
        </w:rPr>
      </w:pPr>
    </w:p>
    <w:p w14:paraId="47FE6051" w14:textId="13BFCFE5" w:rsidR="007A403E" w:rsidRPr="00545291" w:rsidRDefault="007A403E" w:rsidP="00CB7864">
      <w:pPr>
        <w:ind w:left="2410" w:hanging="1701"/>
        <w:jc w:val="both"/>
        <w:rPr>
          <w:rFonts w:asciiTheme="minorHAnsi" w:hAnsiTheme="minorHAnsi" w:cs="Verdana"/>
          <w:sz w:val="22"/>
          <w:szCs w:val="22"/>
        </w:rPr>
      </w:pPr>
      <w:r>
        <w:rPr>
          <w:rFonts w:asciiTheme="minorHAnsi" w:hAnsiTheme="minorHAnsi" w:cs="Verdana"/>
          <w:sz w:val="22"/>
          <w:szCs w:val="22"/>
        </w:rPr>
        <w:t xml:space="preserve">Załącznik nr </w:t>
      </w:r>
      <w:r w:rsidR="008076BD">
        <w:rPr>
          <w:rFonts w:asciiTheme="minorHAnsi" w:hAnsiTheme="minorHAnsi" w:cs="Verdana"/>
          <w:sz w:val="22"/>
          <w:szCs w:val="22"/>
        </w:rPr>
        <w:t>6</w:t>
      </w:r>
      <w:r>
        <w:rPr>
          <w:rFonts w:asciiTheme="minorHAnsi" w:hAnsiTheme="minorHAnsi" w:cs="Verdana"/>
          <w:sz w:val="22"/>
          <w:szCs w:val="22"/>
        </w:rPr>
        <w:t xml:space="preserve">          Klucz publiczny</w:t>
      </w:r>
    </w:p>
    <w:p w14:paraId="1264B163" w14:textId="77777777" w:rsidR="00AF022F" w:rsidRPr="00545291" w:rsidRDefault="00AF022F" w:rsidP="002F125D">
      <w:pPr>
        <w:rPr>
          <w:rFonts w:asciiTheme="minorHAnsi" w:hAnsiTheme="minorHAnsi" w:cs="Verdana"/>
          <w:sz w:val="22"/>
          <w:szCs w:val="22"/>
        </w:rPr>
      </w:pPr>
    </w:p>
    <w:p w14:paraId="07121778" w14:textId="77777777" w:rsidR="00130D75" w:rsidRPr="00545291" w:rsidRDefault="00130D75" w:rsidP="002F125D">
      <w:pPr>
        <w:rPr>
          <w:rFonts w:asciiTheme="minorHAnsi" w:hAnsiTheme="minorHAnsi" w:cs="Verdana"/>
          <w:sz w:val="22"/>
          <w:szCs w:val="22"/>
        </w:rPr>
      </w:pPr>
    </w:p>
    <w:p w14:paraId="5C1B183B" w14:textId="1A4FE2C8" w:rsidR="002575C6" w:rsidRPr="0038361E" w:rsidRDefault="008A751E" w:rsidP="0038361E">
      <w:pPr>
        <w:pStyle w:val="Akapitzlist"/>
        <w:numPr>
          <w:ilvl w:val="0"/>
          <w:numId w:val="35"/>
        </w:numPr>
        <w:jc w:val="both"/>
        <w:rPr>
          <w:rFonts w:asciiTheme="minorHAnsi" w:hAnsiTheme="minorHAnsi" w:cs="Verdana"/>
          <w:b/>
          <w:bCs/>
        </w:rPr>
      </w:pPr>
      <w:r w:rsidRPr="0038361E">
        <w:rPr>
          <w:rFonts w:asciiTheme="minorHAnsi" w:hAnsiTheme="minorHAnsi" w:cs="Verdana"/>
          <w:b/>
          <w:bCs/>
        </w:rPr>
        <w:t>OPIS PRZEDMIOTU ZAMÓWIENIA</w:t>
      </w:r>
      <w:r w:rsidR="008D5DEB" w:rsidRPr="0038361E">
        <w:rPr>
          <w:rFonts w:asciiTheme="minorHAnsi" w:hAnsiTheme="minorHAnsi" w:cs="Verdana"/>
          <w:b/>
          <w:bCs/>
          <w:highlight w:val="yellow"/>
        </w:rPr>
        <w:t xml:space="preserve"> </w:t>
      </w:r>
    </w:p>
    <w:p w14:paraId="167D6DC5" w14:textId="77777777" w:rsidR="001F3FF5" w:rsidRPr="004F4DBF" w:rsidRDefault="001F3FF5" w:rsidP="001F3FF5">
      <w:pPr>
        <w:pStyle w:val="Akapitzlist"/>
        <w:spacing w:line="240" w:lineRule="auto"/>
        <w:jc w:val="both"/>
        <w:rPr>
          <w:rFonts w:asciiTheme="minorHAnsi" w:hAnsiTheme="minorHAnsi" w:cs="Verdana"/>
          <w:b/>
          <w:bCs/>
        </w:rPr>
      </w:pPr>
    </w:p>
    <w:p w14:paraId="64E8EC57" w14:textId="0F4C57BF" w:rsidR="002575C6" w:rsidRPr="0038361E" w:rsidRDefault="009F1927" w:rsidP="0038361E">
      <w:pPr>
        <w:pStyle w:val="Akapitzlist"/>
        <w:numPr>
          <w:ilvl w:val="0"/>
          <w:numId w:val="35"/>
        </w:numPr>
        <w:rPr>
          <w:rFonts w:asciiTheme="minorHAnsi" w:hAnsiTheme="minorHAnsi"/>
          <w:b/>
          <w:bCs/>
        </w:rPr>
      </w:pPr>
      <w:r w:rsidRPr="0038361E">
        <w:rPr>
          <w:rFonts w:asciiTheme="minorHAnsi" w:hAnsiTheme="minorHAnsi"/>
          <w:b/>
          <w:bCs/>
        </w:rPr>
        <w:t xml:space="preserve">PROJEKT/ </w:t>
      </w:r>
      <w:r w:rsidR="008A751E" w:rsidRPr="0038361E">
        <w:rPr>
          <w:rFonts w:asciiTheme="minorHAnsi" w:hAnsiTheme="minorHAnsi"/>
          <w:b/>
          <w:bCs/>
        </w:rPr>
        <w:t>W</w:t>
      </w:r>
      <w:r w:rsidR="009B2695" w:rsidRPr="0038361E">
        <w:rPr>
          <w:rFonts w:asciiTheme="minorHAnsi" w:hAnsiTheme="minorHAnsi"/>
          <w:b/>
          <w:bCs/>
        </w:rPr>
        <w:t>zór</w:t>
      </w:r>
      <w:r w:rsidR="008D5DEB" w:rsidRPr="0038361E">
        <w:rPr>
          <w:rFonts w:asciiTheme="minorHAnsi" w:hAnsiTheme="minorHAnsi"/>
          <w:b/>
          <w:bCs/>
        </w:rPr>
        <w:t xml:space="preserve"> U</w:t>
      </w:r>
      <w:r w:rsidR="009B2695" w:rsidRPr="0038361E">
        <w:rPr>
          <w:rFonts w:asciiTheme="minorHAnsi" w:hAnsiTheme="minorHAnsi"/>
          <w:b/>
          <w:bCs/>
        </w:rPr>
        <w:t>mowy</w:t>
      </w:r>
    </w:p>
    <w:p w14:paraId="56BFB446" w14:textId="77777777" w:rsidR="00AD42F2" w:rsidRPr="00401667" w:rsidRDefault="00AD42F2">
      <w:pPr>
        <w:rPr>
          <w:rFonts w:asciiTheme="minorHAnsi" w:hAnsiTheme="minorHAnsi"/>
          <w:sz w:val="22"/>
          <w:szCs w:val="22"/>
        </w:rPr>
        <w:sectPr w:rsidR="00AD42F2" w:rsidRPr="00401667" w:rsidSect="00401667">
          <w:footerReference w:type="default" r:id="rId8"/>
          <w:footerReference w:type="first" r:id="rId9"/>
          <w:pgSz w:w="11906" w:h="16838"/>
          <w:pgMar w:top="851" w:right="851" w:bottom="851" w:left="851" w:header="708" w:footer="708" w:gutter="0"/>
          <w:cols w:space="708"/>
          <w:formProt w:val="0"/>
          <w:titlePg/>
          <w:docGrid w:linePitch="360" w:charSpace="-6145"/>
        </w:sectPr>
      </w:pPr>
    </w:p>
    <w:p w14:paraId="1373C623" w14:textId="3F03EBE2" w:rsidR="002575C6" w:rsidRPr="002F125D" w:rsidRDefault="008A751E">
      <w:pPr>
        <w:pStyle w:val="Tekstpodstawowy"/>
        <w:ind w:right="-427"/>
        <w:rPr>
          <w:rFonts w:asciiTheme="minorHAnsi" w:hAnsiTheme="minorHAnsi" w:cs="Verdana"/>
          <w:b/>
          <w:bCs/>
          <w:sz w:val="22"/>
          <w:szCs w:val="22"/>
        </w:rPr>
      </w:pPr>
      <w:r w:rsidRPr="002F125D">
        <w:rPr>
          <w:rFonts w:asciiTheme="minorHAnsi" w:hAnsiTheme="minorHAnsi" w:cs="Verdana"/>
          <w:b/>
          <w:bCs/>
          <w:sz w:val="22"/>
          <w:szCs w:val="22"/>
        </w:rPr>
        <w:lastRenderedPageBreak/>
        <w:t xml:space="preserve"> I. INSTRUKCJA DLA WYKONAWCÓW </w:t>
      </w:r>
    </w:p>
    <w:p w14:paraId="5B84E4FC" w14:textId="77777777" w:rsidR="00111FEC" w:rsidRPr="00C07033" w:rsidRDefault="00111FEC">
      <w:pPr>
        <w:jc w:val="center"/>
        <w:rPr>
          <w:rFonts w:asciiTheme="minorHAnsi" w:hAnsiTheme="minorHAnsi" w:cs="Verdana"/>
          <w:b/>
          <w:sz w:val="4"/>
          <w:szCs w:val="22"/>
        </w:rPr>
      </w:pPr>
    </w:p>
    <w:p w14:paraId="14518133" w14:textId="77777777" w:rsidR="002575C6" w:rsidRPr="00401667" w:rsidRDefault="008A751E">
      <w:pPr>
        <w:jc w:val="center"/>
        <w:rPr>
          <w:rFonts w:asciiTheme="minorHAnsi" w:hAnsiTheme="minorHAnsi" w:cs="Verdana"/>
          <w:b/>
          <w:szCs w:val="22"/>
        </w:rPr>
      </w:pPr>
      <w:r w:rsidRPr="00401667">
        <w:rPr>
          <w:rFonts w:asciiTheme="minorHAnsi" w:hAnsiTheme="minorHAnsi" w:cs="Verdana"/>
          <w:b/>
          <w:szCs w:val="22"/>
        </w:rPr>
        <w:t>Rozdział 1</w:t>
      </w:r>
    </w:p>
    <w:p w14:paraId="15D6395A" w14:textId="77777777" w:rsidR="002575C6" w:rsidRPr="00C07033" w:rsidRDefault="002575C6">
      <w:pPr>
        <w:jc w:val="center"/>
        <w:rPr>
          <w:rFonts w:asciiTheme="minorHAnsi" w:hAnsiTheme="minorHAnsi" w:cs="Verdana"/>
          <w:b/>
          <w:sz w:val="4"/>
          <w:szCs w:val="22"/>
        </w:rPr>
      </w:pPr>
    </w:p>
    <w:p w14:paraId="5662F188" w14:textId="77777777" w:rsidR="002575C6" w:rsidRPr="00AD42F2"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AD42F2">
        <w:rPr>
          <w:rFonts w:asciiTheme="minorHAnsi" w:hAnsiTheme="minorHAnsi"/>
          <w:b/>
          <w:sz w:val="22"/>
          <w:szCs w:val="22"/>
        </w:rPr>
        <w:t>ZAMAWIAJĄCY</w:t>
      </w:r>
    </w:p>
    <w:p w14:paraId="62297B5A" w14:textId="7211564E" w:rsidR="00D73386" w:rsidRDefault="008A751E" w:rsidP="002F125D">
      <w:pPr>
        <w:tabs>
          <w:tab w:val="left" w:pos="2700"/>
        </w:tabs>
        <w:ind w:left="540"/>
        <w:jc w:val="both"/>
        <w:rPr>
          <w:rFonts w:asciiTheme="minorHAnsi" w:hAnsiTheme="minorHAnsi"/>
          <w:sz w:val="22"/>
          <w:szCs w:val="22"/>
        </w:rPr>
      </w:pPr>
      <w:r w:rsidRPr="00401667">
        <w:rPr>
          <w:rFonts w:asciiTheme="minorHAnsi" w:hAnsiTheme="minorHAnsi"/>
          <w:sz w:val="22"/>
          <w:szCs w:val="22"/>
        </w:rPr>
        <w:t xml:space="preserve">Zamawiającym upoważnionym do przeprowadzenia postępowania jest </w:t>
      </w:r>
      <w:r w:rsidR="00D73386">
        <w:rPr>
          <w:rFonts w:asciiTheme="minorHAnsi" w:hAnsiTheme="minorHAnsi"/>
          <w:sz w:val="22"/>
          <w:szCs w:val="22"/>
        </w:rPr>
        <w:t xml:space="preserve">Spółka </w:t>
      </w:r>
    </w:p>
    <w:p w14:paraId="2CD8E552" w14:textId="232AF547" w:rsidR="002575C6" w:rsidRPr="00EA539F" w:rsidRDefault="00D73386" w:rsidP="002F125D">
      <w:pPr>
        <w:tabs>
          <w:tab w:val="left" w:pos="2700"/>
        </w:tabs>
        <w:ind w:left="540"/>
        <w:jc w:val="both"/>
        <w:rPr>
          <w:rFonts w:asciiTheme="minorHAnsi" w:hAnsiTheme="minorHAnsi"/>
          <w:b/>
          <w:bCs/>
          <w:sz w:val="22"/>
          <w:szCs w:val="22"/>
        </w:rPr>
      </w:pPr>
      <w:r w:rsidRPr="00EA539F">
        <w:rPr>
          <w:rFonts w:asciiTheme="minorHAnsi" w:hAnsiTheme="minorHAnsi"/>
          <w:b/>
          <w:bCs/>
          <w:sz w:val="22"/>
          <w:szCs w:val="22"/>
        </w:rPr>
        <w:t>„Miejskie Wodociągi i Kanalizacja” Sp. z o.o</w:t>
      </w:r>
      <w:r w:rsidR="008A751E" w:rsidRPr="00EA539F">
        <w:rPr>
          <w:rFonts w:asciiTheme="minorHAnsi" w:hAnsiTheme="minorHAnsi"/>
          <w:b/>
          <w:bCs/>
          <w:sz w:val="22"/>
          <w:szCs w:val="22"/>
        </w:rPr>
        <w:t>.</w:t>
      </w:r>
      <w:r w:rsidRPr="00EA539F">
        <w:rPr>
          <w:rFonts w:asciiTheme="minorHAnsi" w:hAnsiTheme="minorHAnsi"/>
          <w:b/>
          <w:bCs/>
          <w:sz w:val="22"/>
          <w:szCs w:val="22"/>
        </w:rPr>
        <w:t xml:space="preserve"> w Kołobrzegu</w:t>
      </w:r>
    </w:p>
    <w:p w14:paraId="4F8E2078" w14:textId="77777777" w:rsidR="002133DF" w:rsidRPr="00EA539F" w:rsidRDefault="002133DF" w:rsidP="002F125D">
      <w:pPr>
        <w:tabs>
          <w:tab w:val="left" w:pos="2977"/>
        </w:tabs>
        <w:ind w:left="540"/>
        <w:rPr>
          <w:rFonts w:asciiTheme="minorHAnsi" w:hAnsiTheme="minorHAnsi"/>
          <w:b/>
          <w:bCs/>
          <w:color w:val="FF0000"/>
          <w:sz w:val="22"/>
          <w:szCs w:val="22"/>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663"/>
      </w:tblGrid>
      <w:tr w:rsidR="002133DF" w:rsidRPr="002133DF" w14:paraId="172DBCFD" w14:textId="77777777" w:rsidTr="000C0A54">
        <w:trPr>
          <w:trHeight w:val="387"/>
        </w:trPr>
        <w:tc>
          <w:tcPr>
            <w:tcW w:w="2551" w:type="dxa"/>
            <w:tcBorders>
              <w:top w:val="single" w:sz="8" w:space="0" w:color="auto"/>
              <w:left w:val="single" w:sz="8" w:space="0" w:color="auto"/>
              <w:bottom w:val="single" w:sz="8" w:space="0" w:color="auto"/>
              <w:right w:val="single" w:sz="8" w:space="0" w:color="auto"/>
            </w:tcBorders>
          </w:tcPr>
          <w:p w14:paraId="6683875C" w14:textId="77777777" w:rsidR="002133DF" w:rsidRPr="00CB7864" w:rsidRDefault="002133DF" w:rsidP="002133DF">
            <w:pPr>
              <w:spacing w:line="264" w:lineRule="auto"/>
              <w:rPr>
                <w:rFonts w:asciiTheme="minorHAnsi" w:eastAsia="Calibri" w:hAnsiTheme="minorHAnsi"/>
                <w:b/>
                <w:bCs/>
                <w:color w:val="000000"/>
                <w:sz w:val="22"/>
                <w:szCs w:val="22"/>
                <w:lang w:eastAsia="en-US"/>
              </w:rPr>
            </w:pPr>
            <w:r w:rsidRPr="00CB7864">
              <w:rPr>
                <w:rFonts w:asciiTheme="minorHAnsi" w:eastAsia="Calibri" w:hAnsiTheme="minorHAnsi"/>
                <w:b/>
                <w:bCs/>
                <w:color w:val="000000"/>
                <w:sz w:val="22"/>
                <w:szCs w:val="22"/>
                <w:lang w:eastAsia="en-US"/>
              </w:rPr>
              <w:t>Zamawiający:</w:t>
            </w:r>
            <w:r w:rsidRPr="00CB7864">
              <w:rPr>
                <w:rFonts w:asciiTheme="minorHAnsi" w:eastAsia="Calibri" w:hAnsiTheme="minorHAnsi"/>
                <w:b/>
                <w:bCs/>
                <w:color w:val="000000"/>
                <w:sz w:val="22"/>
                <w:szCs w:val="22"/>
                <w:lang w:eastAsia="en-US"/>
              </w:rPr>
              <w:tab/>
            </w:r>
          </w:p>
        </w:tc>
        <w:tc>
          <w:tcPr>
            <w:tcW w:w="6663" w:type="dxa"/>
            <w:tcBorders>
              <w:top w:val="single" w:sz="8" w:space="0" w:color="auto"/>
              <w:left w:val="single" w:sz="8" w:space="0" w:color="auto"/>
              <w:bottom w:val="single" w:sz="8" w:space="0" w:color="auto"/>
              <w:right w:val="single" w:sz="8" w:space="0" w:color="auto"/>
            </w:tcBorders>
          </w:tcPr>
          <w:p w14:paraId="5EECB78D" w14:textId="4D228C81" w:rsidR="002133DF" w:rsidRPr="00CB7864" w:rsidRDefault="002133DF" w:rsidP="002133DF">
            <w:pPr>
              <w:spacing w:line="264" w:lineRule="auto"/>
              <w:rPr>
                <w:rFonts w:asciiTheme="minorHAnsi" w:eastAsia="Calibri" w:hAnsiTheme="minorHAnsi"/>
                <w:b/>
                <w:bCs/>
                <w:color w:val="000000"/>
                <w:sz w:val="22"/>
                <w:szCs w:val="22"/>
                <w:lang w:eastAsia="en-US"/>
              </w:rPr>
            </w:pPr>
            <w:r w:rsidRPr="00CB7864">
              <w:rPr>
                <w:rFonts w:asciiTheme="minorHAnsi" w:eastAsia="Calibri" w:hAnsiTheme="minorHAnsi"/>
                <w:b/>
                <w:bCs/>
                <w:color w:val="000000"/>
                <w:sz w:val="22"/>
                <w:szCs w:val="22"/>
                <w:lang w:eastAsia="en-US"/>
              </w:rPr>
              <w:t xml:space="preserve"> </w:t>
            </w:r>
          </w:p>
          <w:p w14:paraId="3A0BBD96" w14:textId="5DF6DEAC" w:rsidR="00CB7864" w:rsidRPr="0093552A" w:rsidRDefault="002133DF" w:rsidP="0093552A">
            <w:pPr>
              <w:spacing w:line="264" w:lineRule="auto"/>
              <w:rPr>
                <w:rFonts w:asciiTheme="minorHAnsi" w:eastAsia="Calibri" w:hAnsiTheme="minorHAnsi"/>
                <w:b/>
                <w:bCs/>
                <w:color w:val="000000"/>
              </w:rPr>
            </w:pPr>
            <w:r w:rsidRPr="0093552A">
              <w:rPr>
                <w:rFonts w:asciiTheme="minorHAnsi" w:eastAsia="Calibri" w:hAnsiTheme="minorHAnsi"/>
                <w:b/>
                <w:bCs/>
                <w:color w:val="000000"/>
              </w:rPr>
              <w:t xml:space="preserve">„Miejskie Wodociągi i Kanalizacja” Sp. z o.o.                            </w:t>
            </w:r>
          </w:p>
          <w:p w14:paraId="3A4A81FA" w14:textId="272AFE83" w:rsidR="002133DF" w:rsidRPr="00CB7864" w:rsidRDefault="00C20431" w:rsidP="002133DF">
            <w:pPr>
              <w:spacing w:line="264" w:lineRule="auto"/>
              <w:rPr>
                <w:rFonts w:asciiTheme="minorHAnsi" w:eastAsia="Calibri" w:hAnsiTheme="minorHAnsi"/>
                <w:b/>
                <w:bCs/>
                <w:color w:val="000000"/>
                <w:sz w:val="22"/>
                <w:szCs w:val="22"/>
                <w:lang w:eastAsia="en-US"/>
              </w:rPr>
            </w:pPr>
            <w:r>
              <w:rPr>
                <w:rFonts w:asciiTheme="minorHAnsi" w:eastAsia="Calibri" w:hAnsiTheme="minorHAnsi"/>
                <w:b/>
                <w:bCs/>
                <w:color w:val="000000"/>
                <w:sz w:val="22"/>
                <w:szCs w:val="22"/>
                <w:lang w:eastAsia="en-US"/>
              </w:rPr>
              <w:t xml:space="preserve"> </w:t>
            </w:r>
            <w:r w:rsidR="002133DF" w:rsidRPr="00CB7864">
              <w:rPr>
                <w:rFonts w:asciiTheme="minorHAnsi" w:eastAsia="Calibri" w:hAnsiTheme="minorHAnsi"/>
                <w:b/>
                <w:bCs/>
                <w:color w:val="000000"/>
                <w:sz w:val="22"/>
                <w:szCs w:val="22"/>
                <w:lang w:eastAsia="en-US"/>
              </w:rPr>
              <w:t>ul. Artyleryjska 3</w:t>
            </w:r>
            <w:r>
              <w:rPr>
                <w:rFonts w:asciiTheme="minorHAnsi" w:eastAsia="Calibri" w:hAnsiTheme="minorHAnsi"/>
                <w:b/>
                <w:bCs/>
                <w:color w:val="000000"/>
                <w:sz w:val="22"/>
                <w:szCs w:val="22"/>
                <w:lang w:eastAsia="en-US"/>
              </w:rPr>
              <w:t>, 78-100 Kołobrzeg</w:t>
            </w:r>
          </w:p>
          <w:p w14:paraId="576920EC" w14:textId="77777777" w:rsidR="002133DF" w:rsidRPr="00CB7864" w:rsidRDefault="002133DF" w:rsidP="002133DF">
            <w:pPr>
              <w:spacing w:line="264" w:lineRule="auto"/>
              <w:rPr>
                <w:rFonts w:asciiTheme="minorHAnsi" w:eastAsia="Calibri" w:hAnsiTheme="minorHAnsi"/>
                <w:b/>
                <w:bCs/>
                <w:color w:val="000000"/>
                <w:sz w:val="22"/>
                <w:szCs w:val="22"/>
                <w:lang w:eastAsia="en-US"/>
              </w:rPr>
            </w:pPr>
          </w:p>
          <w:p w14:paraId="7720D40C" w14:textId="4663217C" w:rsidR="002133DF" w:rsidRPr="00CB7864" w:rsidRDefault="002133DF" w:rsidP="002133DF">
            <w:pPr>
              <w:spacing w:line="264" w:lineRule="auto"/>
              <w:rPr>
                <w:rFonts w:asciiTheme="minorHAnsi" w:eastAsia="Calibri" w:hAnsiTheme="minorHAnsi"/>
                <w:b/>
                <w:bCs/>
                <w:color w:val="000000"/>
                <w:sz w:val="22"/>
                <w:szCs w:val="22"/>
                <w:lang w:eastAsia="en-US"/>
              </w:rPr>
            </w:pPr>
          </w:p>
          <w:p w14:paraId="0E6015B7" w14:textId="7AEFBA76" w:rsidR="002133DF" w:rsidRPr="00CB7864" w:rsidRDefault="002133DF" w:rsidP="002133DF">
            <w:pPr>
              <w:spacing w:line="264" w:lineRule="auto"/>
              <w:rPr>
                <w:rFonts w:asciiTheme="minorHAnsi" w:eastAsia="Calibri" w:hAnsiTheme="minorHAnsi"/>
                <w:b/>
                <w:bCs/>
                <w:color w:val="000000"/>
                <w:sz w:val="22"/>
                <w:szCs w:val="22"/>
                <w:lang w:eastAsia="en-US"/>
              </w:rPr>
            </w:pPr>
          </w:p>
        </w:tc>
      </w:tr>
      <w:tr w:rsidR="00615E57" w:rsidRPr="002133DF" w14:paraId="2724D32A" w14:textId="77777777" w:rsidTr="009C0655">
        <w:trPr>
          <w:trHeight w:val="2156"/>
        </w:trPr>
        <w:tc>
          <w:tcPr>
            <w:tcW w:w="2551" w:type="dxa"/>
            <w:tcBorders>
              <w:top w:val="single" w:sz="8" w:space="0" w:color="auto"/>
              <w:left w:val="single" w:sz="8" w:space="0" w:color="auto"/>
              <w:right w:val="single" w:sz="8" w:space="0" w:color="auto"/>
            </w:tcBorders>
          </w:tcPr>
          <w:p w14:paraId="50B7EF88" w14:textId="3339791A" w:rsidR="00615E57" w:rsidRPr="00CB7864" w:rsidRDefault="00615E57" w:rsidP="002133DF">
            <w:pPr>
              <w:spacing w:line="264" w:lineRule="auto"/>
              <w:rPr>
                <w:rFonts w:asciiTheme="minorHAnsi" w:eastAsia="Calibri" w:hAnsiTheme="minorHAnsi"/>
                <w:b/>
                <w:bCs/>
                <w:color w:val="000000"/>
                <w:sz w:val="22"/>
                <w:szCs w:val="22"/>
                <w:lang w:eastAsia="en-US"/>
              </w:rPr>
            </w:pPr>
            <w:r w:rsidRPr="00CB7864">
              <w:rPr>
                <w:rFonts w:asciiTheme="minorHAnsi" w:eastAsia="Calibri" w:hAnsiTheme="minorHAnsi"/>
                <w:b/>
                <w:bCs/>
                <w:color w:val="000000"/>
                <w:sz w:val="22"/>
                <w:szCs w:val="22"/>
                <w:lang w:eastAsia="en-US"/>
              </w:rPr>
              <w:t xml:space="preserve">Prowadzący postępowanie </w:t>
            </w:r>
            <w:r w:rsidRPr="00CB7864">
              <w:rPr>
                <w:rFonts w:asciiTheme="minorHAnsi" w:eastAsia="Calibri" w:hAnsiTheme="minorHAnsi"/>
                <w:b/>
                <w:bCs/>
                <w:color w:val="000000"/>
                <w:sz w:val="22"/>
                <w:szCs w:val="22"/>
                <w:lang w:eastAsia="en-US"/>
              </w:rPr>
              <w:br/>
            </w:r>
          </w:p>
        </w:tc>
        <w:tc>
          <w:tcPr>
            <w:tcW w:w="6663" w:type="dxa"/>
            <w:tcBorders>
              <w:top w:val="single" w:sz="8" w:space="0" w:color="auto"/>
              <w:left w:val="single" w:sz="8" w:space="0" w:color="auto"/>
              <w:right w:val="single" w:sz="8" w:space="0" w:color="auto"/>
            </w:tcBorders>
          </w:tcPr>
          <w:p w14:paraId="5762A53F" w14:textId="77777777" w:rsidR="00615E57" w:rsidRPr="00CB7864" w:rsidRDefault="00615E57" w:rsidP="002133DF">
            <w:pPr>
              <w:spacing w:line="264" w:lineRule="auto"/>
              <w:rPr>
                <w:rFonts w:asciiTheme="minorHAnsi" w:eastAsia="Calibri" w:hAnsiTheme="minorHAnsi"/>
                <w:b/>
                <w:bCs/>
                <w:color w:val="000000"/>
                <w:sz w:val="22"/>
                <w:szCs w:val="22"/>
                <w:lang w:eastAsia="en-US"/>
              </w:rPr>
            </w:pPr>
          </w:p>
          <w:p w14:paraId="5FF3CDA3" w14:textId="7E6A43F7" w:rsidR="00615E57" w:rsidRPr="00CB7864" w:rsidRDefault="00615E57" w:rsidP="002133DF">
            <w:pPr>
              <w:spacing w:line="264" w:lineRule="auto"/>
              <w:rPr>
                <w:rFonts w:asciiTheme="minorHAnsi" w:eastAsia="Calibri" w:hAnsiTheme="minorHAnsi"/>
                <w:color w:val="000000"/>
                <w:sz w:val="22"/>
                <w:szCs w:val="22"/>
                <w:lang w:eastAsia="en-US"/>
              </w:rPr>
            </w:pPr>
            <w:r w:rsidRPr="00CB7864">
              <w:rPr>
                <w:rFonts w:asciiTheme="minorHAnsi" w:eastAsia="Calibri" w:hAnsiTheme="minorHAnsi"/>
                <w:b/>
                <w:bCs/>
                <w:color w:val="000000"/>
                <w:sz w:val="22"/>
                <w:szCs w:val="22"/>
                <w:lang w:eastAsia="en-US"/>
              </w:rPr>
              <w:t>Miejsce pobrania SIWZ:</w:t>
            </w:r>
            <w:r w:rsidRPr="00CB7864">
              <w:rPr>
                <w:rFonts w:asciiTheme="minorHAnsi" w:eastAsia="Calibri" w:hAnsiTheme="minorHAnsi"/>
                <w:b/>
                <w:bCs/>
                <w:color w:val="000000"/>
                <w:sz w:val="22"/>
                <w:szCs w:val="22"/>
                <w:lang w:eastAsia="en-US"/>
              </w:rPr>
              <w:br/>
            </w:r>
            <w:hyperlink r:id="rId10" w:history="1">
              <w:r w:rsidRPr="00CB7864">
                <w:rPr>
                  <w:rFonts w:asciiTheme="minorHAnsi" w:eastAsia="Calibri" w:hAnsiTheme="minorHAnsi"/>
                  <w:color w:val="0000FF"/>
                  <w:sz w:val="22"/>
                  <w:szCs w:val="22"/>
                  <w:u w:val="single"/>
                  <w:lang w:eastAsia="en-US"/>
                </w:rPr>
                <w:t>http://www.bip.mwik.kolobrzeg.pl/</w:t>
              </w:r>
            </w:hyperlink>
            <w:r w:rsidRPr="00CB7864">
              <w:rPr>
                <w:rFonts w:asciiTheme="minorHAnsi" w:eastAsia="Calibri" w:hAnsiTheme="minorHAnsi"/>
                <w:color w:val="0000FF"/>
                <w:sz w:val="22"/>
                <w:szCs w:val="22"/>
                <w:u w:val="single"/>
                <w:lang w:eastAsia="en-US"/>
              </w:rPr>
              <w:t>zamówienia</w:t>
            </w:r>
          </w:p>
        </w:tc>
      </w:tr>
    </w:tbl>
    <w:p w14:paraId="4FE35571" w14:textId="77777777" w:rsidR="002133DF" w:rsidRDefault="002133DF" w:rsidP="002F125D">
      <w:pPr>
        <w:tabs>
          <w:tab w:val="left" w:pos="2977"/>
        </w:tabs>
        <w:ind w:left="540"/>
        <w:rPr>
          <w:rFonts w:asciiTheme="minorHAnsi" w:hAnsiTheme="minorHAnsi"/>
          <w:color w:val="FF0000"/>
          <w:sz w:val="22"/>
          <w:szCs w:val="22"/>
        </w:rPr>
      </w:pPr>
    </w:p>
    <w:p w14:paraId="681577E0" w14:textId="77777777" w:rsidR="002133DF" w:rsidRDefault="002133DF" w:rsidP="002F125D">
      <w:pPr>
        <w:tabs>
          <w:tab w:val="left" w:pos="2977"/>
        </w:tabs>
        <w:ind w:left="540"/>
        <w:rPr>
          <w:rFonts w:asciiTheme="minorHAnsi" w:hAnsiTheme="minorHAnsi"/>
          <w:color w:val="FF0000"/>
          <w:sz w:val="22"/>
          <w:szCs w:val="22"/>
        </w:rPr>
      </w:pPr>
    </w:p>
    <w:p w14:paraId="1AC6C0A2" w14:textId="08738D98" w:rsidR="002575C6" w:rsidRPr="008076BD" w:rsidRDefault="008A751E" w:rsidP="002F125D">
      <w:pPr>
        <w:tabs>
          <w:tab w:val="left" w:pos="2977"/>
        </w:tabs>
        <w:ind w:left="540"/>
        <w:rPr>
          <w:rFonts w:asciiTheme="minorHAnsi" w:hAnsiTheme="minorHAnsi"/>
          <w:sz w:val="22"/>
          <w:szCs w:val="22"/>
        </w:rPr>
      </w:pPr>
      <w:r w:rsidRPr="008076BD">
        <w:rPr>
          <w:rFonts w:asciiTheme="minorHAnsi" w:hAnsiTheme="minorHAnsi"/>
          <w:sz w:val="22"/>
          <w:szCs w:val="22"/>
        </w:rPr>
        <w:t>Adres</w:t>
      </w:r>
      <w:r w:rsidR="005D0B37" w:rsidRPr="008076BD">
        <w:rPr>
          <w:rFonts w:asciiTheme="minorHAnsi" w:hAnsiTheme="minorHAnsi"/>
          <w:sz w:val="22"/>
          <w:szCs w:val="22"/>
        </w:rPr>
        <w:t>y:</w:t>
      </w:r>
    </w:p>
    <w:p w14:paraId="55D8D0E1" w14:textId="57E52FA1" w:rsidR="00000E98" w:rsidRPr="00AA664F" w:rsidRDefault="00000E98" w:rsidP="00000E98">
      <w:pPr>
        <w:pStyle w:val="Akapitzlist"/>
        <w:tabs>
          <w:tab w:val="left" w:pos="4820"/>
          <w:tab w:val="left" w:pos="5580"/>
        </w:tabs>
        <w:ind w:left="540"/>
        <w:rPr>
          <w:rFonts w:asciiTheme="minorHAnsi" w:hAnsiTheme="minorHAnsi"/>
          <w:i/>
          <w:sz w:val="24"/>
          <w:szCs w:val="24"/>
        </w:rPr>
      </w:pPr>
      <w:r w:rsidRPr="00AA664F">
        <w:rPr>
          <w:rFonts w:asciiTheme="minorHAnsi" w:hAnsiTheme="minorHAnsi"/>
          <w:sz w:val="24"/>
          <w:szCs w:val="24"/>
        </w:rPr>
        <w:t>Nazwisko osoby upoważnionej do kontaktów:</w:t>
      </w:r>
      <w:r w:rsidRPr="00AA664F">
        <w:rPr>
          <w:rFonts w:asciiTheme="minorHAnsi" w:hAnsiTheme="minorHAnsi"/>
          <w:sz w:val="24"/>
          <w:szCs w:val="24"/>
        </w:rPr>
        <w:tab/>
      </w:r>
      <w:r w:rsidR="0093036B" w:rsidRPr="00AA664F">
        <w:rPr>
          <w:rFonts w:asciiTheme="minorHAnsi" w:hAnsiTheme="minorHAnsi"/>
          <w:i/>
          <w:sz w:val="24"/>
          <w:szCs w:val="24"/>
        </w:rPr>
        <w:t xml:space="preserve">Janusz </w:t>
      </w:r>
      <w:r w:rsidR="002133DF" w:rsidRPr="00AA664F">
        <w:rPr>
          <w:rFonts w:asciiTheme="minorHAnsi" w:hAnsiTheme="minorHAnsi"/>
          <w:i/>
          <w:sz w:val="24"/>
          <w:szCs w:val="24"/>
        </w:rPr>
        <w:t>Kubek</w:t>
      </w:r>
      <w:r w:rsidR="0093036B" w:rsidRPr="00AA664F">
        <w:rPr>
          <w:rFonts w:asciiTheme="minorHAnsi" w:hAnsiTheme="minorHAnsi"/>
          <w:i/>
          <w:sz w:val="24"/>
          <w:szCs w:val="24"/>
        </w:rPr>
        <w:t xml:space="preserve">  </w:t>
      </w:r>
    </w:p>
    <w:p w14:paraId="79D23342" w14:textId="5762AF32" w:rsidR="00000E98" w:rsidRPr="00AA664F" w:rsidRDefault="00000E98" w:rsidP="00C20431">
      <w:pPr>
        <w:tabs>
          <w:tab w:val="left" w:pos="1418"/>
        </w:tabs>
        <w:rPr>
          <w:rFonts w:asciiTheme="minorHAnsi" w:hAnsiTheme="minorHAnsi"/>
          <w:i/>
          <w:sz w:val="28"/>
          <w:szCs w:val="28"/>
        </w:rPr>
      </w:pPr>
    </w:p>
    <w:p w14:paraId="10055DEB" w14:textId="30DB8576" w:rsidR="00912C1E" w:rsidRPr="00AA664F" w:rsidRDefault="009D5BDB" w:rsidP="00000E98">
      <w:pPr>
        <w:pStyle w:val="Akapitzlist"/>
        <w:tabs>
          <w:tab w:val="left" w:pos="1418"/>
        </w:tabs>
        <w:ind w:left="540"/>
        <w:rPr>
          <w:rFonts w:asciiTheme="minorHAnsi" w:hAnsiTheme="minorHAnsi"/>
          <w:i/>
          <w:sz w:val="24"/>
          <w:szCs w:val="24"/>
          <w:lang w:val="de-DE"/>
        </w:rPr>
      </w:pPr>
      <w:r w:rsidRPr="00AA664F">
        <w:rPr>
          <w:rFonts w:asciiTheme="minorHAnsi" w:hAnsiTheme="minorHAnsi"/>
          <w:sz w:val="24"/>
          <w:szCs w:val="24"/>
          <w:lang w:val="de-DE"/>
        </w:rPr>
        <w:t>Faks:</w:t>
      </w:r>
      <w:r w:rsidRPr="00AA664F">
        <w:rPr>
          <w:rFonts w:asciiTheme="minorHAnsi" w:hAnsiTheme="minorHAnsi"/>
          <w:sz w:val="24"/>
          <w:szCs w:val="24"/>
          <w:lang w:val="de-DE"/>
        </w:rPr>
        <w:tab/>
      </w:r>
      <w:r w:rsidR="002133DF" w:rsidRPr="00AA664F">
        <w:rPr>
          <w:rFonts w:asciiTheme="minorHAnsi" w:hAnsiTheme="minorHAnsi"/>
          <w:i/>
          <w:sz w:val="24"/>
          <w:szCs w:val="24"/>
          <w:lang w:val="de-DE"/>
        </w:rPr>
        <w:t>094 306 74 01</w:t>
      </w:r>
    </w:p>
    <w:p w14:paraId="709BC480" w14:textId="63036A47" w:rsidR="005D0B37" w:rsidRPr="00AA664F" w:rsidRDefault="005D0B37" w:rsidP="005D0B37">
      <w:pPr>
        <w:pStyle w:val="Akapitzlist"/>
        <w:tabs>
          <w:tab w:val="left" w:pos="1418"/>
        </w:tabs>
        <w:ind w:left="540"/>
        <w:rPr>
          <w:rFonts w:ascii="Calibri" w:hAnsi="Calibri"/>
          <w:iCs/>
          <w:sz w:val="24"/>
          <w:szCs w:val="24"/>
        </w:rPr>
      </w:pPr>
      <w:r w:rsidRPr="00AA664F">
        <w:rPr>
          <w:rFonts w:ascii="Calibri" w:hAnsi="Calibri"/>
          <w:iCs/>
          <w:sz w:val="24"/>
          <w:szCs w:val="24"/>
        </w:rPr>
        <w:t xml:space="preserve">strona BIP: </w:t>
      </w:r>
      <w:hyperlink r:id="rId11" w:history="1">
        <w:r w:rsidRPr="00AA664F">
          <w:rPr>
            <w:rStyle w:val="Hipercze"/>
            <w:rFonts w:ascii="Calibri" w:hAnsi="Calibri"/>
            <w:iCs/>
            <w:sz w:val="24"/>
            <w:szCs w:val="24"/>
          </w:rPr>
          <w:t>https://www.bip.mwik.kolobrzeg.pl</w:t>
        </w:r>
      </w:hyperlink>
      <w:r w:rsidRPr="00AA664F">
        <w:rPr>
          <w:rFonts w:ascii="Calibri" w:hAnsi="Calibri"/>
          <w:iCs/>
          <w:sz w:val="24"/>
          <w:szCs w:val="24"/>
        </w:rPr>
        <w:t xml:space="preserve"> ( zamówienia)</w:t>
      </w:r>
    </w:p>
    <w:p w14:paraId="08DF3317" w14:textId="2C8CB04D" w:rsidR="00000E98" w:rsidRPr="00AA664F" w:rsidRDefault="00000E98" w:rsidP="00000E98">
      <w:pPr>
        <w:pStyle w:val="Akapitzlist"/>
        <w:tabs>
          <w:tab w:val="left" w:pos="3402"/>
        </w:tabs>
        <w:ind w:left="540"/>
        <w:rPr>
          <w:rFonts w:ascii="Calibri" w:hAnsi="Calibri"/>
          <w:i/>
          <w:sz w:val="24"/>
          <w:szCs w:val="24"/>
        </w:rPr>
      </w:pPr>
      <w:r w:rsidRPr="00AA664F">
        <w:rPr>
          <w:rFonts w:ascii="Calibri" w:hAnsi="Calibri"/>
          <w:sz w:val="24"/>
          <w:szCs w:val="24"/>
        </w:rPr>
        <w:t>Poczta elektroniczna (e-mail):</w:t>
      </w:r>
      <w:r w:rsidRPr="00AA664F">
        <w:rPr>
          <w:rFonts w:ascii="Calibri" w:hAnsi="Calibri"/>
          <w:sz w:val="24"/>
          <w:szCs w:val="24"/>
        </w:rPr>
        <w:tab/>
      </w:r>
      <w:r w:rsidR="0093036B" w:rsidRPr="00AA664F">
        <w:rPr>
          <w:rFonts w:ascii="Calibri" w:hAnsi="Calibri"/>
          <w:i/>
          <w:sz w:val="24"/>
          <w:szCs w:val="24"/>
        </w:rPr>
        <w:t xml:space="preserve"> </w:t>
      </w:r>
      <w:r w:rsidR="00D73386" w:rsidRPr="00AA664F">
        <w:rPr>
          <w:rFonts w:ascii="Calibri" w:hAnsi="Calibri"/>
          <w:sz w:val="24"/>
          <w:szCs w:val="24"/>
        </w:rPr>
        <w:t>przetargi@mwik.kolobrzeg.pl</w:t>
      </w:r>
    </w:p>
    <w:p w14:paraId="21040959" w14:textId="51B24D10" w:rsidR="00000E98" w:rsidRPr="00172345" w:rsidRDefault="00000E98" w:rsidP="00000E98">
      <w:pPr>
        <w:pStyle w:val="Akapitzlist"/>
        <w:suppressAutoHyphens/>
        <w:spacing w:line="360" w:lineRule="auto"/>
        <w:ind w:left="540"/>
        <w:contextualSpacing/>
        <w:jc w:val="both"/>
        <w:rPr>
          <w:rFonts w:ascii="Calibri" w:hAnsi="Calibri" w:cstheme="minorHAnsi"/>
          <w:b/>
          <w:sz w:val="24"/>
          <w:szCs w:val="24"/>
          <w:shd w:val="clear" w:color="auto" w:fill="FFFFFF"/>
        </w:rPr>
      </w:pPr>
      <w:r w:rsidRPr="00172345">
        <w:rPr>
          <w:rFonts w:ascii="Calibri" w:hAnsi="Calibri" w:cstheme="minorHAnsi"/>
          <w:sz w:val="24"/>
          <w:szCs w:val="24"/>
        </w:rPr>
        <w:t>Identyfikator postępowania</w:t>
      </w:r>
      <w:r w:rsidRPr="00172345">
        <w:rPr>
          <w:rFonts w:ascii="Calibri" w:hAnsi="Calibri" w:cstheme="minorHAnsi"/>
          <w:b/>
          <w:sz w:val="24"/>
          <w:szCs w:val="24"/>
        </w:rPr>
        <w:t xml:space="preserve">: </w:t>
      </w:r>
      <w:r w:rsidR="006D5F5C" w:rsidRPr="00F62A69">
        <w:rPr>
          <w:rFonts w:ascii="Calibri" w:hAnsi="Calibri" w:cstheme="minorHAnsi"/>
          <w:b/>
          <w:color w:val="FF0000"/>
          <w:sz w:val="24"/>
          <w:szCs w:val="24"/>
        </w:rPr>
        <w:t>Miniportal</w:t>
      </w:r>
      <w:r w:rsidR="00BF31AF" w:rsidRPr="00F62A69">
        <w:rPr>
          <w:rFonts w:ascii="Calibri" w:hAnsi="Calibri" w:cstheme="minorHAnsi"/>
          <w:b/>
          <w:color w:val="FF0000"/>
          <w:sz w:val="24"/>
          <w:szCs w:val="24"/>
        </w:rPr>
        <w:t>u:</w:t>
      </w:r>
      <w:r w:rsidR="00BF31AF" w:rsidRPr="00F62A69">
        <w:rPr>
          <w:rFonts w:ascii="Calibri" w:hAnsi="Calibri" w:cs="Times New Roman"/>
          <w:color w:val="FF0000"/>
          <w:sz w:val="24"/>
          <w:szCs w:val="24"/>
          <w:lang w:eastAsia="pl-PL"/>
        </w:rPr>
        <w:t xml:space="preserve"> </w:t>
      </w:r>
      <w:r w:rsidR="00172345" w:rsidRPr="00F62A69">
        <w:rPr>
          <w:rFonts w:ascii="Calibri" w:hAnsi="Calibri" w:cs="Times New Roman"/>
          <w:color w:val="FF0000"/>
          <w:sz w:val="24"/>
          <w:szCs w:val="24"/>
          <w:lang w:eastAsia="pl-PL"/>
        </w:rPr>
        <w:t xml:space="preserve"> </w:t>
      </w:r>
      <w:r w:rsidR="00172345" w:rsidRPr="00F62A69">
        <w:rPr>
          <w:rFonts w:ascii="Calibri" w:hAnsi="Calibri" w:cs="Times New Roman"/>
          <w:color w:val="FF0000"/>
          <w:sz w:val="24"/>
          <w:szCs w:val="24"/>
          <w:lang w:eastAsia="pl-PL"/>
        </w:rPr>
        <w:tab/>
      </w:r>
      <w:r w:rsidR="00F62A69">
        <w:rPr>
          <w:rFonts w:ascii="Calibri" w:hAnsi="Calibri" w:cs="Times New Roman"/>
          <w:color w:val="FF0000"/>
          <w:sz w:val="24"/>
          <w:szCs w:val="24"/>
          <w:lang w:eastAsia="pl-PL"/>
        </w:rPr>
        <w:t>……………………………</w:t>
      </w:r>
    </w:p>
    <w:p w14:paraId="3CAF52E9" w14:textId="77777777" w:rsidR="006600C0" w:rsidRPr="00025C52" w:rsidRDefault="002133DF" w:rsidP="002133DF">
      <w:pPr>
        <w:pStyle w:val="Akapitzlist"/>
        <w:suppressAutoHyphens/>
        <w:spacing w:line="360" w:lineRule="auto"/>
        <w:ind w:left="540"/>
        <w:contextualSpacing/>
        <w:jc w:val="both"/>
        <w:rPr>
          <w:rFonts w:asciiTheme="minorHAnsi" w:hAnsiTheme="minorHAnsi" w:cstheme="minorHAnsi"/>
          <w:b/>
        </w:rPr>
      </w:pPr>
      <w:r w:rsidRPr="00025C52">
        <w:rPr>
          <w:rFonts w:asciiTheme="minorHAnsi" w:hAnsiTheme="minorHAnsi" w:cstheme="minorHAnsi"/>
          <w:b/>
        </w:rPr>
        <w:t xml:space="preserve">Ogłoszenie ukazało się w Dzienniku Urzędowym Oficjalnych Wspólnot Europejskich </w:t>
      </w:r>
    </w:p>
    <w:p w14:paraId="0A2AEE55" w14:textId="26AEA299" w:rsidR="002133DF" w:rsidRPr="00025C52" w:rsidRDefault="002133DF" w:rsidP="007835D2">
      <w:pPr>
        <w:tabs>
          <w:tab w:val="left" w:pos="1080"/>
        </w:tabs>
        <w:ind w:left="1080" w:hanging="1080"/>
        <w:jc w:val="both"/>
        <w:rPr>
          <w:rFonts w:asciiTheme="minorHAnsi" w:hAnsiTheme="minorHAnsi" w:cs="Arial"/>
          <w:b/>
          <w:bCs/>
          <w:sz w:val="22"/>
          <w:u w:val="single"/>
        </w:rPr>
      </w:pPr>
      <w:r w:rsidRPr="00025C52">
        <w:rPr>
          <w:rFonts w:asciiTheme="minorHAnsi" w:hAnsiTheme="minorHAnsi" w:cstheme="minorHAnsi"/>
          <w:b/>
          <w:u w:val="single"/>
        </w:rPr>
        <w:t xml:space="preserve">w dniu  </w:t>
      </w:r>
      <w:r w:rsidR="00025C52" w:rsidRPr="00025C52">
        <w:rPr>
          <w:rFonts w:asciiTheme="minorHAnsi" w:hAnsiTheme="minorHAnsi" w:cstheme="minorHAnsi"/>
          <w:b/>
          <w:u w:val="single"/>
        </w:rPr>
        <w:t>18/12/2020</w:t>
      </w:r>
      <w:r w:rsidRPr="00025C52">
        <w:rPr>
          <w:rFonts w:asciiTheme="minorHAnsi" w:hAnsiTheme="minorHAnsi" w:cstheme="minorHAnsi"/>
          <w:b/>
          <w:u w:val="single"/>
        </w:rPr>
        <w:t xml:space="preserve"> r. pod nr </w:t>
      </w:r>
      <w:r w:rsidR="00C20431" w:rsidRPr="00025C52">
        <w:rPr>
          <w:rFonts w:asciiTheme="minorHAnsi" w:hAnsiTheme="minorHAnsi" w:cstheme="minorHAnsi"/>
          <w:b/>
          <w:u w:val="single"/>
        </w:rPr>
        <w:t xml:space="preserve">2020-S- </w:t>
      </w:r>
      <w:r w:rsidR="007835D2" w:rsidRPr="00025C52">
        <w:rPr>
          <w:rFonts w:asciiTheme="minorHAnsi" w:hAnsiTheme="minorHAnsi" w:cs="Arial"/>
          <w:b/>
          <w:bCs/>
          <w:sz w:val="22"/>
          <w:u w:val="single"/>
        </w:rPr>
        <w:t>TED: 2020/S 247-614890</w:t>
      </w:r>
    </w:p>
    <w:p w14:paraId="338EAEB6" w14:textId="77777777" w:rsidR="002133DF" w:rsidRPr="002133DF" w:rsidRDefault="002133DF" w:rsidP="002133DF">
      <w:pPr>
        <w:suppressAutoHyphens/>
        <w:spacing w:line="360" w:lineRule="auto"/>
        <w:contextualSpacing/>
        <w:jc w:val="both"/>
        <w:rPr>
          <w:rFonts w:asciiTheme="minorHAnsi" w:hAnsiTheme="minorHAnsi" w:cstheme="minorHAnsi"/>
          <w:b/>
        </w:rPr>
      </w:pPr>
    </w:p>
    <w:p w14:paraId="32E762E4" w14:textId="77777777" w:rsidR="002575C6" w:rsidRPr="00D73386"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color w:val="FF0000"/>
          <w:sz w:val="22"/>
          <w:szCs w:val="22"/>
        </w:rPr>
      </w:pPr>
      <w:r w:rsidRPr="00AD42F2">
        <w:rPr>
          <w:rFonts w:asciiTheme="minorHAnsi" w:hAnsiTheme="minorHAnsi"/>
          <w:b/>
          <w:sz w:val="22"/>
          <w:szCs w:val="22"/>
        </w:rPr>
        <w:t xml:space="preserve">OZNACZENIE POSTĘPOWANIA I WYKONAWCY </w:t>
      </w:r>
    </w:p>
    <w:p w14:paraId="71C98A36" w14:textId="6170B00B" w:rsidR="002575C6" w:rsidRPr="00401667" w:rsidRDefault="008A751E" w:rsidP="00EE677B">
      <w:pPr>
        <w:pStyle w:val="Akapitzlist"/>
        <w:numPr>
          <w:ilvl w:val="1"/>
          <w:numId w:val="6"/>
        </w:numPr>
        <w:spacing w:line="240" w:lineRule="auto"/>
        <w:jc w:val="both"/>
        <w:rPr>
          <w:rFonts w:asciiTheme="minorHAnsi" w:hAnsiTheme="minorHAnsi" w:cs="Verdana"/>
        </w:rPr>
      </w:pPr>
      <w:r w:rsidRPr="00EE140D">
        <w:rPr>
          <w:rFonts w:asciiTheme="minorHAnsi" w:hAnsiTheme="minorHAnsi" w:cs="Verdana"/>
        </w:rPr>
        <w:t xml:space="preserve">Postępowanie, którego dotyczy niniejszy dokument oznaczone jest </w:t>
      </w:r>
      <w:r w:rsidRPr="00401667">
        <w:rPr>
          <w:rFonts w:asciiTheme="minorHAnsi" w:hAnsiTheme="minorHAnsi" w:cs="Verdana"/>
        </w:rPr>
        <w:t xml:space="preserve">numerem: </w:t>
      </w:r>
      <w:r w:rsidR="0083203F">
        <w:rPr>
          <w:rFonts w:asciiTheme="minorHAnsi" w:hAnsiTheme="minorHAnsi" w:cs="Verdana"/>
          <w:b/>
        </w:rPr>
        <w:t>2</w:t>
      </w:r>
      <w:r w:rsidR="0093552A">
        <w:rPr>
          <w:rFonts w:asciiTheme="minorHAnsi" w:hAnsiTheme="minorHAnsi" w:cs="Verdana"/>
          <w:b/>
        </w:rPr>
        <w:t>2</w:t>
      </w:r>
      <w:r w:rsidR="00EE140D" w:rsidRPr="00EE140D">
        <w:rPr>
          <w:rFonts w:asciiTheme="minorHAnsi" w:hAnsiTheme="minorHAnsi" w:cs="Verdana"/>
          <w:b/>
        </w:rPr>
        <w:t>/</w:t>
      </w:r>
      <w:r w:rsidR="0093552A">
        <w:rPr>
          <w:rFonts w:asciiTheme="minorHAnsi" w:hAnsiTheme="minorHAnsi" w:cs="Verdana"/>
          <w:b/>
        </w:rPr>
        <w:t>TO</w:t>
      </w:r>
      <w:r w:rsidR="00EE140D" w:rsidRPr="00EE140D">
        <w:rPr>
          <w:rFonts w:asciiTheme="minorHAnsi" w:hAnsiTheme="minorHAnsi" w:cs="Verdana"/>
          <w:b/>
        </w:rPr>
        <w:t>/S/2020</w:t>
      </w:r>
    </w:p>
    <w:p w14:paraId="5BC81B19" w14:textId="77777777" w:rsidR="002575C6" w:rsidRPr="00401667" w:rsidRDefault="008A751E" w:rsidP="00EE677B">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Wykonawcy powinni we wszelkich kontaktach z Zamawiającym powoływać się na wyżej podane oznaczenie.</w:t>
      </w:r>
    </w:p>
    <w:p w14:paraId="26C47410" w14:textId="77777777" w:rsidR="002575C6" w:rsidRPr="00AD42F2"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AD42F2">
        <w:rPr>
          <w:rFonts w:asciiTheme="minorHAnsi" w:hAnsiTheme="minorHAnsi"/>
          <w:b/>
          <w:sz w:val="22"/>
          <w:szCs w:val="22"/>
        </w:rPr>
        <w:t>TRYB POSTĘPOWANIA</w:t>
      </w:r>
    </w:p>
    <w:p w14:paraId="59A54574" w14:textId="17B2E453" w:rsidR="002575C6" w:rsidRDefault="008A751E" w:rsidP="00EE677B">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 xml:space="preserve">Postępowanie o udzielenie zamówienia prowadzone jest na podstawie ustawy z dnia 29 stycznia 2004 roku Prawo zamówień publicznych </w:t>
      </w:r>
      <w:r w:rsidR="00437A29" w:rsidRPr="005D0B37">
        <w:rPr>
          <w:rFonts w:asciiTheme="minorHAnsi" w:hAnsiTheme="minorHAnsi" w:cstheme="minorHAnsi"/>
        </w:rPr>
        <w:t>(tekst Jednolity  Dz. U. 2019 poz. 1843)</w:t>
      </w:r>
      <w:r w:rsidR="00437A29" w:rsidRPr="00437A29">
        <w:rPr>
          <w:rFonts w:asciiTheme="minorHAnsi" w:hAnsiTheme="minorHAnsi" w:cstheme="minorHAnsi"/>
          <w:color w:val="FF0000"/>
        </w:rPr>
        <w:t xml:space="preserve"> </w:t>
      </w:r>
      <w:r w:rsidR="000E492D" w:rsidRPr="0030458A">
        <w:rPr>
          <w:rFonts w:asciiTheme="minorHAnsi" w:hAnsiTheme="minorHAnsi" w:cstheme="minorHAnsi"/>
        </w:rPr>
        <w:t>zwanej dalej „ustawą Pzp”</w:t>
      </w:r>
      <w:r w:rsidR="00CA52D7">
        <w:rPr>
          <w:rFonts w:asciiTheme="minorHAnsi" w:hAnsiTheme="minorHAnsi" w:cstheme="minorHAnsi"/>
        </w:rPr>
        <w:t xml:space="preserve"> w trybie przetargu nieograniczonego</w:t>
      </w:r>
      <w:r w:rsidRPr="00401667">
        <w:rPr>
          <w:rFonts w:asciiTheme="minorHAnsi" w:hAnsiTheme="minorHAnsi" w:cs="Verdana"/>
        </w:rPr>
        <w:t>.</w:t>
      </w:r>
    </w:p>
    <w:p w14:paraId="34666376" w14:textId="77777777" w:rsidR="00CA52D7" w:rsidRPr="00401667" w:rsidRDefault="00CA52D7" w:rsidP="00CA52D7">
      <w:pPr>
        <w:pStyle w:val="Akapitzlist"/>
        <w:numPr>
          <w:ilvl w:val="1"/>
          <w:numId w:val="6"/>
        </w:numPr>
        <w:spacing w:line="240" w:lineRule="auto"/>
        <w:jc w:val="both"/>
        <w:rPr>
          <w:rFonts w:asciiTheme="minorHAnsi" w:hAnsiTheme="minorHAnsi" w:cs="Verdana"/>
        </w:rPr>
      </w:pPr>
      <w:r w:rsidRPr="00CA52D7">
        <w:rPr>
          <w:rFonts w:asciiTheme="minorHAnsi" w:hAnsiTheme="minorHAnsi" w:cs="Verdana"/>
        </w:rPr>
        <w:t xml:space="preserve">Wartość zamówienia przekracza kwoty określone w przepisach wydanych na podstawie art. 11 ust. 8 </w:t>
      </w:r>
      <w:r>
        <w:rPr>
          <w:rFonts w:asciiTheme="minorHAnsi" w:hAnsiTheme="minorHAnsi" w:cs="Verdana"/>
        </w:rPr>
        <w:t xml:space="preserve">Ustawy </w:t>
      </w:r>
      <w:r w:rsidRPr="00CA52D7">
        <w:rPr>
          <w:rFonts w:asciiTheme="minorHAnsi" w:hAnsiTheme="minorHAnsi" w:cs="Verdana"/>
        </w:rPr>
        <w:t>PZP.</w:t>
      </w:r>
    </w:p>
    <w:p w14:paraId="5702640E" w14:textId="40434551" w:rsidR="002575C6" w:rsidRDefault="008A751E" w:rsidP="00CA52D7">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 xml:space="preserve">Zamawiający </w:t>
      </w:r>
      <w:r w:rsidR="00CA52D7" w:rsidRPr="00CA52D7">
        <w:rPr>
          <w:rFonts w:asciiTheme="minorHAnsi" w:hAnsiTheme="minorHAnsi" w:cs="Verdana"/>
        </w:rPr>
        <w:t xml:space="preserve">zastrzega, </w:t>
      </w:r>
      <w:r w:rsidR="00CA52D7">
        <w:rPr>
          <w:rFonts w:asciiTheme="minorHAnsi" w:hAnsiTheme="minorHAnsi" w:cs="Verdana"/>
        </w:rPr>
        <w:t>że</w:t>
      </w:r>
      <w:r w:rsidR="00CA52D7" w:rsidRPr="00CA52D7">
        <w:rPr>
          <w:rFonts w:asciiTheme="minorHAnsi" w:hAnsiTheme="minorHAnsi" w:cs="Verdana"/>
        </w:rPr>
        <w:t xml:space="preserve"> najpierw dokona czynności oceny ofert, a następnie badania, czy wykonawca, którego oferta została oceniona jako najkorzystniejsza nie podlega wykluczeniu oraz spełnia warunki udziału w postępowaniu</w:t>
      </w:r>
      <w:r w:rsidR="00CA52D7">
        <w:rPr>
          <w:rFonts w:asciiTheme="minorHAnsi" w:hAnsiTheme="minorHAnsi" w:cs="Verdana"/>
        </w:rPr>
        <w:t>,</w:t>
      </w:r>
      <w:r w:rsidRPr="00401667">
        <w:rPr>
          <w:rFonts w:asciiTheme="minorHAnsi" w:hAnsiTheme="minorHAnsi" w:cs="Verdana"/>
        </w:rPr>
        <w:t xml:space="preserve"> zgodnie z art. 24a ustawy Pzp.</w:t>
      </w:r>
    </w:p>
    <w:p w14:paraId="6FC6FA7B" w14:textId="0B0A32DA" w:rsidR="00F62A69" w:rsidRDefault="00F62A69" w:rsidP="00F62A69">
      <w:pPr>
        <w:jc w:val="both"/>
        <w:rPr>
          <w:rFonts w:asciiTheme="minorHAnsi" w:hAnsiTheme="minorHAnsi" w:cs="Verdana"/>
        </w:rPr>
      </w:pPr>
    </w:p>
    <w:p w14:paraId="214D871A" w14:textId="77777777" w:rsidR="00F62A69" w:rsidRPr="00F62A69" w:rsidRDefault="00F62A69" w:rsidP="00F62A69">
      <w:pPr>
        <w:jc w:val="both"/>
        <w:rPr>
          <w:rFonts w:asciiTheme="minorHAnsi" w:hAnsiTheme="minorHAnsi" w:cs="Verdana"/>
        </w:rPr>
      </w:pPr>
    </w:p>
    <w:p w14:paraId="11C56426" w14:textId="77777777" w:rsidR="002575C6" w:rsidRPr="00AD42F2"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AD42F2">
        <w:rPr>
          <w:rFonts w:asciiTheme="minorHAnsi" w:hAnsiTheme="minorHAnsi"/>
          <w:b/>
          <w:sz w:val="22"/>
          <w:szCs w:val="22"/>
        </w:rPr>
        <w:lastRenderedPageBreak/>
        <w:t>PRZEDMIOT ZAMÓWIENIA</w:t>
      </w:r>
    </w:p>
    <w:p w14:paraId="4A286519" w14:textId="77777777" w:rsidR="002D6A3C" w:rsidRDefault="00124FA2" w:rsidP="002D6A3C">
      <w:pPr>
        <w:rPr>
          <w:rFonts w:eastAsia="Arial Unicode MS" w:cs="Arial"/>
          <w:b/>
          <w:color w:val="000000"/>
        </w:rPr>
      </w:pPr>
      <w:r w:rsidRPr="005D1943">
        <w:rPr>
          <w:rFonts w:asciiTheme="minorHAnsi" w:hAnsiTheme="minorHAnsi" w:cstheme="minorHAnsi"/>
        </w:rPr>
        <w:t xml:space="preserve">Przedmiotem zamówienia </w:t>
      </w:r>
      <w:r w:rsidRPr="005D1943">
        <w:rPr>
          <w:rFonts w:asciiTheme="minorHAnsi" w:hAnsiTheme="minorHAnsi" w:cstheme="minorHAnsi"/>
          <w:color w:val="000000" w:themeColor="text1"/>
        </w:rPr>
        <w:t>jest</w:t>
      </w:r>
      <w:r w:rsidR="005D1943" w:rsidRPr="005D1943">
        <w:rPr>
          <w:rFonts w:asciiTheme="minorHAnsi" w:hAnsiTheme="minorHAnsi" w:cstheme="minorHAnsi"/>
          <w:color w:val="000000" w:themeColor="text1"/>
        </w:rPr>
        <w:t>:</w:t>
      </w:r>
      <w:r w:rsidRPr="005D1943">
        <w:rPr>
          <w:rFonts w:asciiTheme="minorHAnsi" w:hAnsiTheme="minorHAnsi" w:cstheme="minorHAnsi"/>
          <w:color w:val="000000" w:themeColor="text1"/>
        </w:rPr>
        <w:t xml:space="preserve"> </w:t>
      </w:r>
      <w:r w:rsidR="002D6A3C" w:rsidRPr="00A62CF7">
        <w:rPr>
          <w:rFonts w:eastAsia="Arial Unicode MS" w:cs="Arial"/>
          <w:b/>
          <w:color w:val="000000"/>
        </w:rPr>
        <w:t>„</w:t>
      </w:r>
      <w:r w:rsidR="002D6A3C">
        <w:rPr>
          <w:rFonts w:ascii="Arial" w:hAnsi="Arial" w:cs="Arial"/>
          <w:b/>
          <w:sz w:val="20"/>
          <w:szCs w:val="20"/>
        </w:rPr>
        <w:t>Sukcesywna dostawa wapna bardzo wysokiej reaktywności (BWR)</w:t>
      </w:r>
      <w:r w:rsidR="002D6A3C" w:rsidRPr="00A62CF7">
        <w:rPr>
          <w:rFonts w:eastAsia="Arial Unicode MS" w:cs="Arial"/>
          <w:b/>
          <w:color w:val="000000"/>
        </w:rPr>
        <w:t xml:space="preserve">” </w:t>
      </w:r>
    </w:p>
    <w:p w14:paraId="15A7A66D" w14:textId="5EDB2436" w:rsidR="00753CF2" w:rsidRPr="00CF2FA8" w:rsidRDefault="005D1943" w:rsidP="002D6A3C">
      <w:pPr>
        <w:pStyle w:val="Akapitzlist"/>
        <w:spacing w:line="240" w:lineRule="auto"/>
        <w:ind w:left="574"/>
        <w:jc w:val="both"/>
        <w:rPr>
          <w:rFonts w:asciiTheme="minorHAnsi" w:hAnsiTheme="minorHAnsi" w:cstheme="minorHAnsi"/>
        </w:rPr>
      </w:pPr>
      <w:r w:rsidRPr="004558CE">
        <w:rPr>
          <w:rFonts w:asciiTheme="minorHAnsi" w:eastAsia="Arial Unicode MS" w:hAnsiTheme="minorHAnsi"/>
          <w:b/>
          <w:color w:val="000000"/>
        </w:rPr>
        <w:t xml:space="preserve"> Postępowanie nr </w:t>
      </w:r>
      <w:r>
        <w:rPr>
          <w:rFonts w:asciiTheme="minorHAnsi" w:eastAsia="Arial Unicode MS" w:hAnsiTheme="minorHAnsi"/>
          <w:b/>
          <w:color w:val="000000"/>
        </w:rPr>
        <w:t>2</w:t>
      </w:r>
      <w:r w:rsidR="002D6A3C">
        <w:rPr>
          <w:rFonts w:asciiTheme="minorHAnsi" w:eastAsia="Arial Unicode MS" w:hAnsiTheme="minorHAnsi"/>
          <w:b/>
          <w:color w:val="000000"/>
        </w:rPr>
        <w:t>2</w:t>
      </w:r>
      <w:r w:rsidRPr="004558CE">
        <w:rPr>
          <w:rFonts w:asciiTheme="minorHAnsi" w:eastAsia="Arial Unicode MS" w:hAnsiTheme="minorHAnsi"/>
          <w:b/>
          <w:color w:val="000000"/>
        </w:rPr>
        <w:t>/</w:t>
      </w:r>
      <w:r w:rsidR="002D6A3C">
        <w:rPr>
          <w:rFonts w:asciiTheme="minorHAnsi" w:eastAsia="Arial Unicode MS" w:hAnsiTheme="minorHAnsi"/>
          <w:b/>
          <w:color w:val="000000"/>
        </w:rPr>
        <w:t>TO</w:t>
      </w:r>
      <w:r w:rsidRPr="004558CE">
        <w:rPr>
          <w:rFonts w:asciiTheme="minorHAnsi" w:eastAsia="Arial Unicode MS" w:hAnsiTheme="minorHAnsi"/>
          <w:b/>
          <w:color w:val="000000"/>
        </w:rPr>
        <w:t>/S/</w:t>
      </w:r>
      <w:r w:rsidR="00CF2FA8">
        <w:rPr>
          <w:rFonts w:asciiTheme="minorHAnsi" w:eastAsia="Arial Unicode MS" w:hAnsiTheme="minorHAnsi"/>
          <w:b/>
          <w:color w:val="000000"/>
        </w:rPr>
        <w:t>2020</w:t>
      </w:r>
    </w:p>
    <w:p w14:paraId="627E7A6E" w14:textId="77777777" w:rsidR="00CF2FA8" w:rsidRPr="005D1943" w:rsidRDefault="00CF2FA8" w:rsidP="00CF2FA8">
      <w:pPr>
        <w:pStyle w:val="Akapitzlist"/>
        <w:spacing w:line="240" w:lineRule="auto"/>
        <w:ind w:left="574"/>
        <w:jc w:val="both"/>
        <w:rPr>
          <w:rFonts w:asciiTheme="minorHAnsi" w:hAnsiTheme="minorHAnsi" w:cstheme="minorHAnsi"/>
        </w:rPr>
      </w:pPr>
    </w:p>
    <w:p w14:paraId="47C6C6E5" w14:textId="293E8D1F" w:rsidR="002178DF" w:rsidRPr="00753CF2" w:rsidRDefault="00F82D7D" w:rsidP="00F82D7D">
      <w:pPr>
        <w:suppressAutoHyphens/>
        <w:jc w:val="both"/>
        <w:rPr>
          <w:rFonts w:asciiTheme="minorHAnsi" w:hAnsiTheme="minorHAnsi"/>
          <w:sz w:val="22"/>
          <w:szCs w:val="22"/>
        </w:rPr>
      </w:pPr>
      <w:r w:rsidRPr="00753CF2">
        <w:rPr>
          <w:rFonts w:asciiTheme="minorHAnsi" w:hAnsiTheme="minorHAnsi"/>
          <w:sz w:val="22"/>
          <w:szCs w:val="22"/>
        </w:rPr>
        <w:t xml:space="preserve">           Szacunkowe zapotrzebowani</w:t>
      </w:r>
      <w:r w:rsidR="005D1943">
        <w:rPr>
          <w:rFonts w:asciiTheme="minorHAnsi" w:hAnsiTheme="minorHAnsi"/>
          <w:sz w:val="22"/>
          <w:szCs w:val="22"/>
        </w:rPr>
        <w:t xml:space="preserve">e </w:t>
      </w:r>
      <w:r w:rsidRPr="00753CF2">
        <w:rPr>
          <w:rFonts w:asciiTheme="minorHAnsi" w:hAnsiTheme="minorHAnsi"/>
          <w:sz w:val="22"/>
          <w:szCs w:val="22"/>
        </w:rPr>
        <w:t xml:space="preserve"> w okresie od 01.202</w:t>
      </w:r>
      <w:r w:rsidR="002D6A3C">
        <w:rPr>
          <w:rFonts w:asciiTheme="minorHAnsi" w:hAnsiTheme="minorHAnsi"/>
          <w:sz w:val="22"/>
          <w:szCs w:val="22"/>
        </w:rPr>
        <w:t>1</w:t>
      </w:r>
      <w:r w:rsidRPr="00753CF2">
        <w:rPr>
          <w:rFonts w:asciiTheme="minorHAnsi" w:hAnsiTheme="minorHAnsi"/>
          <w:sz w:val="22"/>
          <w:szCs w:val="22"/>
        </w:rPr>
        <w:t xml:space="preserve"> r. do 31.</w:t>
      </w:r>
      <w:r w:rsidR="002D6A3C">
        <w:rPr>
          <w:rFonts w:asciiTheme="minorHAnsi" w:hAnsiTheme="minorHAnsi"/>
          <w:sz w:val="22"/>
          <w:szCs w:val="22"/>
        </w:rPr>
        <w:t>12</w:t>
      </w:r>
      <w:r w:rsidRPr="00753CF2">
        <w:rPr>
          <w:rFonts w:asciiTheme="minorHAnsi" w:hAnsiTheme="minorHAnsi"/>
          <w:sz w:val="22"/>
          <w:szCs w:val="22"/>
        </w:rPr>
        <w:t>.202</w:t>
      </w:r>
      <w:r w:rsidR="002D6A3C">
        <w:rPr>
          <w:rFonts w:asciiTheme="minorHAnsi" w:hAnsiTheme="minorHAnsi"/>
          <w:sz w:val="22"/>
          <w:szCs w:val="22"/>
        </w:rPr>
        <w:t>2</w:t>
      </w:r>
      <w:r w:rsidRPr="00753CF2">
        <w:rPr>
          <w:rFonts w:asciiTheme="minorHAnsi" w:hAnsiTheme="minorHAnsi"/>
          <w:sz w:val="22"/>
          <w:szCs w:val="22"/>
        </w:rPr>
        <w:t xml:space="preserve"> r.</w:t>
      </w:r>
    </w:p>
    <w:p w14:paraId="364659AF" w14:textId="1CDF6195" w:rsidR="00F82D7D" w:rsidRPr="005D1943" w:rsidRDefault="002178DF" w:rsidP="00F82D7D">
      <w:pPr>
        <w:suppressAutoHyphens/>
        <w:jc w:val="both"/>
        <w:rPr>
          <w:rFonts w:asciiTheme="minorHAnsi" w:hAnsiTheme="minorHAnsi"/>
          <w:b/>
          <w:bCs/>
          <w:sz w:val="22"/>
          <w:szCs w:val="22"/>
        </w:rPr>
      </w:pPr>
      <w:r w:rsidRPr="00753CF2">
        <w:rPr>
          <w:rFonts w:asciiTheme="minorHAnsi" w:hAnsiTheme="minorHAnsi"/>
          <w:sz w:val="22"/>
          <w:szCs w:val="22"/>
        </w:rPr>
        <w:t xml:space="preserve">          </w:t>
      </w:r>
      <w:r w:rsidR="00F82D7D" w:rsidRPr="00753CF2">
        <w:rPr>
          <w:rFonts w:asciiTheme="minorHAnsi" w:hAnsiTheme="minorHAnsi"/>
          <w:sz w:val="22"/>
          <w:szCs w:val="22"/>
        </w:rPr>
        <w:t xml:space="preserve"> wynosi</w:t>
      </w:r>
      <w:r w:rsidR="00F82D7D" w:rsidRPr="005D1943">
        <w:rPr>
          <w:rFonts w:asciiTheme="minorHAnsi" w:hAnsiTheme="minorHAnsi"/>
          <w:b/>
          <w:bCs/>
          <w:sz w:val="22"/>
          <w:szCs w:val="22"/>
        </w:rPr>
        <w:t xml:space="preserve">:   </w:t>
      </w:r>
      <w:r w:rsidR="002D6A3C">
        <w:rPr>
          <w:rFonts w:asciiTheme="minorHAnsi" w:hAnsiTheme="minorHAnsi"/>
          <w:b/>
          <w:bCs/>
          <w:sz w:val="22"/>
          <w:szCs w:val="22"/>
        </w:rPr>
        <w:t>5.000 ton</w:t>
      </w:r>
    </w:p>
    <w:p w14:paraId="071DD827" w14:textId="169E0005" w:rsidR="00F82D7D" w:rsidRPr="00CF2FA8" w:rsidRDefault="006600C0" w:rsidP="00F82D7D">
      <w:pPr>
        <w:suppressAutoHyphens/>
        <w:rPr>
          <w:rFonts w:asciiTheme="minorHAnsi" w:hAnsiTheme="minorHAnsi"/>
          <w:b/>
          <w:bCs/>
          <w:sz w:val="22"/>
          <w:szCs w:val="22"/>
        </w:rPr>
      </w:pPr>
      <w:r w:rsidRPr="00CF2FA8">
        <w:rPr>
          <w:rFonts w:asciiTheme="minorHAnsi" w:hAnsiTheme="minorHAnsi"/>
          <w:b/>
          <w:bCs/>
          <w:sz w:val="22"/>
          <w:szCs w:val="22"/>
        </w:rPr>
        <w:t xml:space="preserve"> </w:t>
      </w:r>
      <w:r w:rsidR="00753CF2" w:rsidRPr="00CF2FA8">
        <w:rPr>
          <w:rFonts w:asciiTheme="minorHAnsi" w:hAnsiTheme="minorHAnsi"/>
          <w:b/>
          <w:bCs/>
          <w:sz w:val="22"/>
          <w:szCs w:val="22"/>
        </w:rPr>
        <w:t xml:space="preserve">    </w:t>
      </w:r>
      <w:r w:rsidRPr="00CF2FA8">
        <w:rPr>
          <w:rFonts w:asciiTheme="minorHAnsi" w:hAnsiTheme="minorHAnsi"/>
          <w:b/>
          <w:bCs/>
          <w:sz w:val="22"/>
          <w:szCs w:val="22"/>
        </w:rPr>
        <w:t xml:space="preserve"> </w:t>
      </w:r>
    </w:p>
    <w:p w14:paraId="61CDBD1E" w14:textId="77777777" w:rsidR="002466A4" w:rsidRPr="002F125D" w:rsidRDefault="00124FA2" w:rsidP="00EE677B">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 xml:space="preserve">Wspólny słownik zamówień </w:t>
      </w:r>
    </w:p>
    <w:p w14:paraId="2CDD11C6" w14:textId="0AD31967" w:rsidR="002466A4" w:rsidRPr="00615E57" w:rsidRDefault="00124FA2" w:rsidP="00401667">
      <w:pPr>
        <w:pStyle w:val="Akapitzlist"/>
        <w:spacing w:line="240" w:lineRule="auto"/>
        <w:ind w:left="360" w:firstLine="349"/>
        <w:jc w:val="both"/>
        <w:rPr>
          <w:rFonts w:asciiTheme="minorHAnsi" w:hAnsiTheme="minorHAnsi" w:cs="Verdana"/>
        </w:rPr>
      </w:pPr>
      <w:r w:rsidRPr="00615E57">
        <w:rPr>
          <w:rFonts w:asciiTheme="minorHAnsi" w:hAnsiTheme="minorHAnsi" w:cs="Verdana"/>
        </w:rPr>
        <w:t xml:space="preserve">CPV: </w:t>
      </w:r>
      <w:r w:rsidR="00615E57" w:rsidRPr="00615E57">
        <w:rPr>
          <w:rFonts w:asciiTheme="minorHAnsi" w:hAnsiTheme="minorHAnsi" w:cs="Verdana"/>
        </w:rPr>
        <w:t>44921210</w:t>
      </w:r>
      <w:r w:rsidR="002466A4" w:rsidRPr="00615E57">
        <w:rPr>
          <w:rFonts w:asciiTheme="minorHAnsi" w:hAnsiTheme="minorHAnsi" w:cs="Verdana"/>
        </w:rPr>
        <w:t xml:space="preserve"> </w:t>
      </w:r>
    </w:p>
    <w:p w14:paraId="6582F7DE" w14:textId="55421486" w:rsidR="002575C6" w:rsidRPr="004C71D7" w:rsidRDefault="008A751E" w:rsidP="004C71D7">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 xml:space="preserve">Szczegółowy opis i zakres zamówienia </w:t>
      </w:r>
      <w:r w:rsidRPr="001F1975">
        <w:rPr>
          <w:rFonts w:asciiTheme="minorHAnsi" w:hAnsiTheme="minorHAnsi" w:cs="Verdana"/>
          <w:b/>
          <w:bCs/>
        </w:rPr>
        <w:t>określono w</w:t>
      </w:r>
      <w:r w:rsidR="00F82D7D" w:rsidRPr="001F1975">
        <w:rPr>
          <w:rFonts w:asciiTheme="minorHAnsi" w:hAnsiTheme="minorHAnsi" w:cs="Verdana"/>
          <w:b/>
          <w:bCs/>
        </w:rPr>
        <w:t xml:space="preserve"> </w:t>
      </w:r>
      <w:r w:rsidR="00DC3799">
        <w:rPr>
          <w:rFonts w:asciiTheme="minorHAnsi" w:hAnsiTheme="minorHAnsi" w:cs="Verdana"/>
          <w:b/>
          <w:bCs/>
        </w:rPr>
        <w:t>Opisie Przedmiotu Zamówienia</w:t>
      </w:r>
      <w:r w:rsidR="004C71D7">
        <w:rPr>
          <w:rFonts w:asciiTheme="minorHAnsi" w:hAnsiTheme="minorHAnsi" w:cs="Verdana"/>
          <w:b/>
          <w:bCs/>
        </w:rPr>
        <w:t>.</w:t>
      </w:r>
    </w:p>
    <w:p w14:paraId="00B31DCB" w14:textId="48047FCE" w:rsidR="00511A25" w:rsidRPr="0093552A" w:rsidRDefault="005400FE" w:rsidP="0093552A">
      <w:pPr>
        <w:pStyle w:val="Akapitzlist"/>
        <w:numPr>
          <w:ilvl w:val="1"/>
          <w:numId w:val="6"/>
        </w:numPr>
        <w:spacing w:line="240" w:lineRule="auto"/>
        <w:jc w:val="both"/>
        <w:rPr>
          <w:rFonts w:asciiTheme="minorHAnsi" w:hAnsiTheme="minorHAnsi" w:cstheme="minorHAnsi"/>
        </w:rPr>
      </w:pPr>
      <w:r w:rsidRPr="00440FC0">
        <w:rPr>
          <w:rFonts w:asciiTheme="minorHAnsi" w:hAnsiTheme="minorHAnsi" w:cstheme="minorHAnsi"/>
        </w:rPr>
        <w:t xml:space="preserve">Zamawiający przewiduje zmniejszenie lub zwiększenie ilości </w:t>
      </w:r>
      <w:r w:rsidR="004C71D7">
        <w:rPr>
          <w:rFonts w:asciiTheme="minorHAnsi" w:hAnsiTheme="minorHAnsi" w:cstheme="minorHAnsi"/>
        </w:rPr>
        <w:t xml:space="preserve">dostaw </w:t>
      </w:r>
      <w:r w:rsidR="00EB2D9B">
        <w:rPr>
          <w:rFonts w:asciiTheme="minorHAnsi" w:hAnsiTheme="minorHAnsi" w:cstheme="minorHAnsi"/>
        </w:rPr>
        <w:t>wynikające z </w:t>
      </w:r>
      <w:r w:rsidRPr="00440FC0">
        <w:rPr>
          <w:rFonts w:asciiTheme="minorHAnsi" w:hAnsiTheme="minorHAnsi" w:cstheme="minorHAnsi"/>
        </w:rPr>
        <w:t>naturalnych procesów.</w:t>
      </w:r>
    </w:p>
    <w:p w14:paraId="642F4B07" w14:textId="27DDBD47" w:rsidR="002575C6" w:rsidRPr="00511A25" w:rsidRDefault="008A751E" w:rsidP="00EE677B">
      <w:pPr>
        <w:pStyle w:val="Akapitzlist"/>
        <w:numPr>
          <w:ilvl w:val="1"/>
          <w:numId w:val="6"/>
        </w:numPr>
        <w:spacing w:line="240" w:lineRule="auto"/>
        <w:jc w:val="both"/>
        <w:rPr>
          <w:rFonts w:asciiTheme="minorHAnsi" w:hAnsiTheme="minorHAnsi" w:cs="Verdana"/>
        </w:rPr>
      </w:pPr>
      <w:r w:rsidRPr="00511A25">
        <w:rPr>
          <w:rFonts w:asciiTheme="minorHAnsi" w:hAnsiTheme="minorHAnsi" w:cs="Verdana"/>
        </w:rPr>
        <w:t>Zamawiający</w:t>
      </w:r>
      <w:r w:rsidRPr="00511A25">
        <w:rPr>
          <w:rFonts w:asciiTheme="minorHAnsi" w:hAnsiTheme="minorHAnsi" w:cs="Verdana"/>
          <w:b/>
        </w:rPr>
        <w:t xml:space="preserve"> </w:t>
      </w:r>
      <w:r w:rsidR="004C71D7" w:rsidRPr="00511A25">
        <w:rPr>
          <w:rFonts w:asciiTheme="minorHAnsi" w:hAnsiTheme="minorHAnsi" w:cs="Verdana"/>
          <w:b/>
        </w:rPr>
        <w:t xml:space="preserve">nie </w:t>
      </w:r>
      <w:r w:rsidRPr="00511A25">
        <w:rPr>
          <w:rFonts w:asciiTheme="minorHAnsi" w:hAnsiTheme="minorHAnsi" w:cs="Verdana"/>
          <w:b/>
        </w:rPr>
        <w:t>dopuszcza</w:t>
      </w:r>
      <w:r w:rsidRPr="00511A25">
        <w:rPr>
          <w:rFonts w:asciiTheme="minorHAnsi" w:hAnsiTheme="minorHAnsi" w:cs="Verdana"/>
        </w:rPr>
        <w:t xml:space="preserve"> składani</w:t>
      </w:r>
      <w:r w:rsidR="004C71D7" w:rsidRPr="00511A25">
        <w:rPr>
          <w:rFonts w:asciiTheme="minorHAnsi" w:hAnsiTheme="minorHAnsi" w:cs="Verdana"/>
        </w:rPr>
        <w:t>a</w:t>
      </w:r>
      <w:r w:rsidRPr="00511A25">
        <w:rPr>
          <w:rFonts w:asciiTheme="minorHAnsi" w:hAnsiTheme="minorHAnsi" w:cs="Verdana"/>
        </w:rPr>
        <w:t xml:space="preserve"> ofert częściowych.</w:t>
      </w:r>
    </w:p>
    <w:p w14:paraId="055E44A2" w14:textId="77777777" w:rsidR="002575C6" w:rsidRPr="00401667" w:rsidRDefault="008A751E" w:rsidP="00EE677B">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 xml:space="preserve">Zamawiający </w:t>
      </w:r>
      <w:r w:rsidRPr="000E492D">
        <w:rPr>
          <w:rFonts w:asciiTheme="minorHAnsi" w:hAnsiTheme="minorHAnsi" w:cs="Verdana"/>
          <w:b/>
        </w:rPr>
        <w:t>nie dopuszcza</w:t>
      </w:r>
      <w:r w:rsidRPr="00401667">
        <w:rPr>
          <w:rFonts w:asciiTheme="minorHAnsi" w:hAnsiTheme="minorHAnsi" w:cs="Verdana"/>
        </w:rPr>
        <w:t xml:space="preserve"> składania ofert wariantowych.</w:t>
      </w:r>
    </w:p>
    <w:p w14:paraId="0C7B9C59" w14:textId="77777777" w:rsidR="002575C6" w:rsidRPr="00401667" w:rsidRDefault="008A751E" w:rsidP="00EE677B">
      <w:pPr>
        <w:pStyle w:val="Akapitzlist"/>
        <w:numPr>
          <w:ilvl w:val="1"/>
          <w:numId w:val="6"/>
        </w:numPr>
        <w:spacing w:line="240" w:lineRule="auto"/>
        <w:jc w:val="both"/>
        <w:rPr>
          <w:rFonts w:asciiTheme="minorHAnsi" w:hAnsiTheme="minorHAnsi" w:cs="Verdana"/>
        </w:rPr>
      </w:pPr>
      <w:r w:rsidRPr="00401667">
        <w:rPr>
          <w:rFonts w:asciiTheme="minorHAnsi" w:hAnsiTheme="minorHAnsi" w:cs="Verdana"/>
        </w:rPr>
        <w:t>Podwykonawstwo:</w:t>
      </w:r>
    </w:p>
    <w:p w14:paraId="7D29BD39" w14:textId="77777777" w:rsidR="00C92DD6" w:rsidRPr="00401667" w:rsidRDefault="008A751E" w:rsidP="00EE677B">
      <w:pPr>
        <w:pStyle w:val="Akapitzlist"/>
        <w:numPr>
          <w:ilvl w:val="2"/>
          <w:numId w:val="4"/>
        </w:numPr>
        <w:spacing w:line="240" w:lineRule="auto"/>
        <w:ind w:left="1064" w:hanging="339"/>
        <w:jc w:val="both"/>
        <w:rPr>
          <w:rFonts w:asciiTheme="minorHAnsi" w:hAnsiTheme="minorHAnsi"/>
        </w:rPr>
      </w:pPr>
      <w:r w:rsidRPr="00401667">
        <w:rPr>
          <w:rFonts w:asciiTheme="minorHAnsi" w:hAnsiTheme="minorHAnsi" w:cs="Verdana"/>
        </w:rPr>
        <w:t xml:space="preserve">Zamawiający nie zastrzega obowiązku osobistego wykonania przez Wykonawcę kluczowych części zamówienia.  </w:t>
      </w:r>
    </w:p>
    <w:p w14:paraId="454D2B11" w14:textId="77777777" w:rsidR="002575C6" w:rsidRPr="00401667" w:rsidRDefault="008A751E" w:rsidP="00EE677B">
      <w:pPr>
        <w:pStyle w:val="Akapitzlist"/>
        <w:numPr>
          <w:ilvl w:val="2"/>
          <w:numId w:val="4"/>
        </w:numPr>
        <w:spacing w:line="240" w:lineRule="auto"/>
        <w:ind w:left="1064" w:hanging="339"/>
        <w:jc w:val="both"/>
        <w:rPr>
          <w:rFonts w:asciiTheme="minorHAnsi" w:hAnsiTheme="minorHAnsi" w:cs="Verdana"/>
        </w:rPr>
      </w:pPr>
      <w:r w:rsidRPr="00401667">
        <w:rPr>
          <w:rFonts w:asciiTheme="minorHAnsi" w:hAnsiTheme="minorHAnsi" w:cs="Verdana"/>
        </w:rPr>
        <w:t>Wykonawca może powierzyć wykonanie części zamówienia podwykonawcy.</w:t>
      </w:r>
    </w:p>
    <w:p w14:paraId="3C7A12A7" w14:textId="35F937B6" w:rsidR="002575C6" w:rsidRPr="00401667" w:rsidRDefault="008A751E" w:rsidP="00EE677B">
      <w:pPr>
        <w:pStyle w:val="Akapitzlist"/>
        <w:numPr>
          <w:ilvl w:val="2"/>
          <w:numId w:val="4"/>
        </w:numPr>
        <w:spacing w:line="240" w:lineRule="auto"/>
        <w:ind w:left="1064" w:hanging="339"/>
        <w:jc w:val="both"/>
        <w:rPr>
          <w:rFonts w:asciiTheme="minorHAnsi" w:hAnsiTheme="minorHAnsi" w:cs="Verdana"/>
        </w:rPr>
      </w:pPr>
      <w:r w:rsidRPr="00401667">
        <w:rPr>
          <w:rFonts w:asciiTheme="minorHAnsi" w:hAnsiTheme="minorHAnsi" w:cs="Verdana"/>
        </w:rPr>
        <w:t>Zamawiający żąda wskazania przez Wykonawcę części zamówienia, których wykonanie zamierza powierzyć podwykonawcom, i podania przez Wykonawcę firm podwykonawców</w:t>
      </w:r>
      <w:r w:rsidR="001F1975">
        <w:rPr>
          <w:rFonts w:asciiTheme="minorHAnsi" w:hAnsiTheme="minorHAnsi" w:cs="Verdana"/>
        </w:rPr>
        <w:t>.</w:t>
      </w:r>
    </w:p>
    <w:p w14:paraId="322A6497" w14:textId="77777777" w:rsidR="002575C6" w:rsidRPr="00AD42F2"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AD42F2">
        <w:rPr>
          <w:rFonts w:asciiTheme="minorHAnsi" w:hAnsiTheme="minorHAnsi"/>
          <w:b/>
          <w:sz w:val="22"/>
          <w:szCs w:val="22"/>
        </w:rPr>
        <w:t>TERMIN REALIZACJI ZAMÓWIENIA</w:t>
      </w:r>
    </w:p>
    <w:p w14:paraId="1F61B91E" w14:textId="52DE3039" w:rsidR="00627F45" w:rsidRPr="00401667" w:rsidRDefault="00DA54DD" w:rsidP="00EE677B">
      <w:pPr>
        <w:pStyle w:val="Akapitzlist"/>
        <w:numPr>
          <w:ilvl w:val="1"/>
          <w:numId w:val="6"/>
        </w:numPr>
        <w:spacing w:line="240" w:lineRule="auto"/>
        <w:ind w:left="788" w:hanging="431"/>
        <w:jc w:val="both"/>
        <w:rPr>
          <w:rFonts w:asciiTheme="minorHAnsi" w:hAnsiTheme="minorHAnsi" w:cs="Verdana"/>
        </w:rPr>
      </w:pPr>
      <w:r>
        <w:rPr>
          <w:rFonts w:asciiTheme="minorHAnsi" w:hAnsiTheme="minorHAnsi" w:cs="Verdana"/>
          <w:b/>
        </w:rPr>
        <w:t>Od dnia podpisania umowy</w:t>
      </w:r>
      <w:r w:rsidR="001F1975">
        <w:rPr>
          <w:rFonts w:asciiTheme="minorHAnsi" w:hAnsiTheme="minorHAnsi" w:cs="Verdana"/>
          <w:b/>
        </w:rPr>
        <w:t>, a</w:t>
      </w:r>
      <w:r>
        <w:rPr>
          <w:rFonts w:asciiTheme="minorHAnsi" w:hAnsiTheme="minorHAnsi" w:cs="Verdana"/>
          <w:b/>
        </w:rPr>
        <w:t xml:space="preserve"> realizacja dostaw nastąpi w terminie: </w:t>
      </w:r>
      <w:r w:rsidR="0093552A">
        <w:rPr>
          <w:rFonts w:asciiTheme="minorHAnsi" w:hAnsiTheme="minorHAnsi" w:cs="Verdana"/>
          <w:b/>
        </w:rPr>
        <w:t>styczeń</w:t>
      </w:r>
      <w:r w:rsidR="00CF2FA8">
        <w:rPr>
          <w:rFonts w:asciiTheme="minorHAnsi" w:hAnsiTheme="minorHAnsi" w:cs="Verdana"/>
          <w:b/>
        </w:rPr>
        <w:t xml:space="preserve"> </w:t>
      </w:r>
      <w:r w:rsidR="007B1343">
        <w:rPr>
          <w:rFonts w:asciiTheme="minorHAnsi" w:hAnsiTheme="minorHAnsi" w:cs="Verdana"/>
          <w:b/>
        </w:rPr>
        <w:t>202</w:t>
      </w:r>
      <w:r w:rsidR="0093552A">
        <w:rPr>
          <w:rFonts w:asciiTheme="minorHAnsi" w:hAnsiTheme="minorHAnsi" w:cs="Verdana"/>
          <w:b/>
        </w:rPr>
        <w:t>1</w:t>
      </w:r>
      <w:r w:rsidR="007B1343">
        <w:rPr>
          <w:rFonts w:asciiTheme="minorHAnsi" w:hAnsiTheme="minorHAnsi" w:cs="Verdana"/>
          <w:b/>
        </w:rPr>
        <w:t xml:space="preserve"> r. – 3</w:t>
      </w:r>
      <w:r w:rsidR="00D73386">
        <w:rPr>
          <w:rFonts w:asciiTheme="minorHAnsi" w:hAnsiTheme="minorHAnsi" w:cs="Verdana"/>
          <w:b/>
        </w:rPr>
        <w:t>1</w:t>
      </w:r>
      <w:r w:rsidR="007B1343">
        <w:rPr>
          <w:rFonts w:asciiTheme="minorHAnsi" w:hAnsiTheme="minorHAnsi" w:cs="Verdana"/>
          <w:b/>
        </w:rPr>
        <w:t>.</w:t>
      </w:r>
      <w:r w:rsidR="0093552A">
        <w:rPr>
          <w:rFonts w:asciiTheme="minorHAnsi" w:hAnsiTheme="minorHAnsi" w:cs="Verdana"/>
          <w:b/>
        </w:rPr>
        <w:t>12</w:t>
      </w:r>
      <w:r w:rsidR="00627F45" w:rsidRPr="000E492D">
        <w:rPr>
          <w:rFonts w:asciiTheme="minorHAnsi" w:hAnsiTheme="minorHAnsi" w:cs="Verdana"/>
          <w:b/>
        </w:rPr>
        <w:t>.20</w:t>
      </w:r>
      <w:r w:rsidR="007B1343">
        <w:rPr>
          <w:rFonts w:asciiTheme="minorHAnsi" w:hAnsiTheme="minorHAnsi" w:cs="Verdana"/>
          <w:b/>
        </w:rPr>
        <w:t>2</w:t>
      </w:r>
      <w:r w:rsidR="0093552A">
        <w:rPr>
          <w:rFonts w:asciiTheme="minorHAnsi" w:hAnsiTheme="minorHAnsi" w:cs="Verdana"/>
          <w:b/>
        </w:rPr>
        <w:t>2</w:t>
      </w:r>
      <w:r w:rsidR="00627F45" w:rsidRPr="00401667">
        <w:rPr>
          <w:rFonts w:asciiTheme="minorHAnsi" w:hAnsiTheme="minorHAnsi" w:cs="Verdana"/>
        </w:rPr>
        <w:t xml:space="preserve"> </w:t>
      </w:r>
      <w:r w:rsidR="00627F45" w:rsidRPr="000E492D">
        <w:rPr>
          <w:rFonts w:asciiTheme="minorHAnsi" w:hAnsiTheme="minorHAnsi" w:cs="Verdana"/>
          <w:b/>
        </w:rPr>
        <w:t>r.</w:t>
      </w:r>
    </w:p>
    <w:p w14:paraId="21836030" w14:textId="77777777" w:rsidR="001F1975" w:rsidRPr="00401667" w:rsidRDefault="001F1975" w:rsidP="001F1975">
      <w:pPr>
        <w:pStyle w:val="Akapitzlist"/>
        <w:spacing w:line="240" w:lineRule="auto"/>
        <w:ind w:left="788"/>
        <w:jc w:val="both"/>
        <w:rPr>
          <w:rFonts w:asciiTheme="minorHAnsi" w:hAnsiTheme="minorHAnsi" w:cs="Verdana"/>
        </w:rPr>
      </w:pPr>
    </w:p>
    <w:p w14:paraId="50D0201F" w14:textId="77777777" w:rsidR="002575C6" w:rsidRPr="00401667"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pPr>
      <w:r w:rsidRPr="00AD42F2">
        <w:rPr>
          <w:rFonts w:asciiTheme="minorHAnsi" w:hAnsiTheme="minorHAnsi"/>
          <w:b/>
          <w:sz w:val="22"/>
          <w:szCs w:val="22"/>
        </w:rPr>
        <w:t xml:space="preserve">WARUNKI UDZIAŁU W POSTĘPOWANIU </w:t>
      </w:r>
    </w:p>
    <w:p w14:paraId="5B6D1AAE" w14:textId="77777777" w:rsidR="002575C6" w:rsidRPr="007476C9" w:rsidRDefault="008A751E" w:rsidP="00EE677B">
      <w:pPr>
        <w:pStyle w:val="Akapitzlist"/>
        <w:numPr>
          <w:ilvl w:val="1"/>
          <w:numId w:val="6"/>
        </w:numPr>
        <w:spacing w:line="240" w:lineRule="auto"/>
        <w:ind w:left="788" w:hanging="431"/>
        <w:jc w:val="both"/>
        <w:rPr>
          <w:rFonts w:asciiTheme="minorHAnsi" w:hAnsiTheme="minorHAnsi" w:cs="Verdana"/>
        </w:rPr>
      </w:pPr>
      <w:r w:rsidRPr="007476C9">
        <w:rPr>
          <w:rFonts w:asciiTheme="minorHAnsi" w:hAnsiTheme="minorHAnsi"/>
        </w:rPr>
        <w:t xml:space="preserve">O udzielenie zamówienia mogą ubiegać się Wykonawcy, którzy nie podlegają wykluczeniu oraz spełniają określone przez zamawiającego warunki </w:t>
      </w:r>
      <w:r w:rsidRPr="007476C9">
        <w:rPr>
          <w:rFonts w:asciiTheme="minorHAnsi" w:hAnsiTheme="minorHAnsi" w:cs="Verdana"/>
        </w:rPr>
        <w:t>udziału w postępowaniu.</w:t>
      </w:r>
    </w:p>
    <w:p w14:paraId="03A578C1" w14:textId="77777777" w:rsidR="002575C6" w:rsidRPr="007476C9" w:rsidRDefault="008A751E" w:rsidP="00EE677B">
      <w:pPr>
        <w:pStyle w:val="Akapitzlist"/>
        <w:numPr>
          <w:ilvl w:val="1"/>
          <w:numId w:val="6"/>
        </w:numPr>
        <w:spacing w:line="240" w:lineRule="auto"/>
        <w:ind w:left="788" w:hanging="431"/>
        <w:jc w:val="both"/>
        <w:rPr>
          <w:rFonts w:asciiTheme="minorHAnsi" w:hAnsiTheme="minorHAnsi" w:cs="Verdana"/>
        </w:rPr>
      </w:pPr>
      <w:r w:rsidRPr="007476C9">
        <w:rPr>
          <w:rFonts w:asciiTheme="minorHAnsi" w:hAnsiTheme="minorHAnsi" w:cs="Verdana"/>
        </w:rPr>
        <w:t>O udzielenie zamówienia mogą ubiegać się Wykonawcy, którzy spełniają warunki dotyczące:</w:t>
      </w:r>
    </w:p>
    <w:p w14:paraId="7E163B08" w14:textId="77777777" w:rsidR="0022584A" w:rsidRPr="00C83501" w:rsidRDefault="008A751E" w:rsidP="00EE677B">
      <w:pPr>
        <w:pStyle w:val="Tekstpodstawowy2"/>
        <w:numPr>
          <w:ilvl w:val="0"/>
          <w:numId w:val="7"/>
        </w:numPr>
        <w:tabs>
          <w:tab w:val="left" w:pos="1260"/>
        </w:tabs>
        <w:spacing w:before="0"/>
        <w:ind w:left="1259"/>
        <w:rPr>
          <w:rFonts w:asciiTheme="minorHAnsi" w:hAnsiTheme="minorHAnsi" w:cs="Arial"/>
          <w:sz w:val="22"/>
          <w:szCs w:val="22"/>
        </w:rPr>
      </w:pPr>
      <w:r w:rsidRPr="00C83501">
        <w:rPr>
          <w:rFonts w:asciiTheme="minorHAnsi" w:hAnsiTheme="minorHAnsi" w:cs="Verdana"/>
          <w:bCs w:val="0"/>
          <w:sz w:val="22"/>
          <w:szCs w:val="22"/>
        </w:rPr>
        <w:t>kompetencji lub uprawnień do prowadzenia określonej działalności zawodowej, o ile wynika to z odrębnych przepisów:</w:t>
      </w:r>
    </w:p>
    <w:p w14:paraId="79A0B466" w14:textId="77777777" w:rsidR="002575C6" w:rsidRPr="002F125D" w:rsidRDefault="008A751E" w:rsidP="00EE677B">
      <w:pPr>
        <w:pStyle w:val="Tekstpodstawowy2"/>
        <w:numPr>
          <w:ilvl w:val="0"/>
          <w:numId w:val="7"/>
        </w:numPr>
        <w:tabs>
          <w:tab w:val="left" w:pos="1260"/>
        </w:tabs>
        <w:spacing w:before="0"/>
        <w:ind w:left="1259"/>
        <w:rPr>
          <w:rFonts w:asciiTheme="minorHAnsi" w:hAnsiTheme="minorHAnsi" w:cs="Verdana"/>
          <w:sz w:val="22"/>
          <w:szCs w:val="22"/>
        </w:rPr>
      </w:pPr>
      <w:r w:rsidRPr="002F125D">
        <w:rPr>
          <w:rFonts w:asciiTheme="minorHAnsi" w:hAnsiTheme="minorHAnsi" w:cs="Verdana"/>
          <w:sz w:val="22"/>
          <w:szCs w:val="22"/>
        </w:rPr>
        <w:t>sytuacji ekonomicznej i finansowej:</w:t>
      </w:r>
    </w:p>
    <w:p w14:paraId="2535B2E1" w14:textId="77777777" w:rsidR="00627F45" w:rsidRPr="00401667" w:rsidRDefault="00627F45" w:rsidP="00401667">
      <w:pPr>
        <w:widowControl w:val="0"/>
        <w:tabs>
          <w:tab w:val="left" w:pos="1260"/>
        </w:tabs>
        <w:autoSpaceDE w:val="0"/>
        <w:autoSpaceDN w:val="0"/>
        <w:adjustRightInd w:val="0"/>
        <w:ind w:left="1259"/>
        <w:jc w:val="both"/>
        <w:rPr>
          <w:rFonts w:asciiTheme="minorHAnsi" w:hAnsiTheme="minorHAnsi" w:cs="Arial"/>
          <w:sz w:val="22"/>
          <w:szCs w:val="22"/>
        </w:rPr>
      </w:pPr>
      <w:r w:rsidRPr="00401667">
        <w:rPr>
          <w:rFonts w:asciiTheme="minorHAnsi" w:hAnsiTheme="minorHAnsi" w:cs="Arial"/>
          <w:sz w:val="22"/>
          <w:szCs w:val="22"/>
        </w:rPr>
        <w:t>Zamawiający nie precyzuje w tym zakresie żadnych wymagań, których spełnianie Wykonawca zobowiązany jest wykazać w sposób szczególny.</w:t>
      </w:r>
    </w:p>
    <w:p w14:paraId="181C251A" w14:textId="77777777" w:rsidR="002575C6" w:rsidRPr="00401667" w:rsidRDefault="008A751E" w:rsidP="00EE677B">
      <w:pPr>
        <w:pStyle w:val="Tekstpodstawowy2"/>
        <w:numPr>
          <w:ilvl w:val="0"/>
          <w:numId w:val="7"/>
        </w:numPr>
        <w:tabs>
          <w:tab w:val="left" w:pos="1260"/>
        </w:tabs>
        <w:spacing w:before="0"/>
        <w:ind w:left="1259"/>
        <w:rPr>
          <w:rFonts w:asciiTheme="minorHAnsi" w:hAnsiTheme="minorHAnsi" w:cs="Verdana"/>
          <w:sz w:val="22"/>
          <w:szCs w:val="22"/>
        </w:rPr>
      </w:pPr>
      <w:r w:rsidRPr="002F125D">
        <w:rPr>
          <w:rFonts w:asciiTheme="minorHAnsi" w:hAnsiTheme="minorHAnsi" w:cs="Verdana"/>
          <w:sz w:val="22"/>
          <w:szCs w:val="22"/>
        </w:rPr>
        <w:t>zdolności technicznej lub zawodowej:</w:t>
      </w:r>
    </w:p>
    <w:p w14:paraId="0AC8153D" w14:textId="69237AF5" w:rsidR="002575C6" w:rsidRPr="00F62A69" w:rsidRDefault="00627F45" w:rsidP="00401667">
      <w:pPr>
        <w:tabs>
          <w:tab w:val="left" w:pos="1260"/>
        </w:tabs>
        <w:autoSpaceDE w:val="0"/>
        <w:autoSpaceDN w:val="0"/>
        <w:adjustRightInd w:val="0"/>
        <w:ind w:left="1259"/>
        <w:jc w:val="both"/>
        <w:rPr>
          <w:rFonts w:asciiTheme="minorHAnsi" w:hAnsiTheme="minorHAnsi" w:cs="Arial"/>
          <w:sz w:val="22"/>
          <w:szCs w:val="22"/>
        </w:rPr>
      </w:pPr>
      <w:r w:rsidRPr="00F62A69">
        <w:rPr>
          <w:rFonts w:asciiTheme="minorHAnsi" w:hAnsiTheme="minorHAnsi" w:cs="Arial"/>
          <w:sz w:val="22"/>
          <w:szCs w:val="22"/>
        </w:rPr>
        <w:t>Wykonawca winien wykazać się wykonaniem / wykonywaniem w okresie ostatnich trzech lat przed upływem terminu składania ofert, a jeżeli okres prowadzenia działalności jest krótszy - w tym okresie, dostaw</w:t>
      </w:r>
      <w:r w:rsidR="00737BAC" w:rsidRPr="00F62A69">
        <w:rPr>
          <w:rFonts w:asciiTheme="minorHAnsi" w:hAnsiTheme="minorHAnsi" w:cs="Arial"/>
          <w:sz w:val="22"/>
          <w:szCs w:val="22"/>
        </w:rPr>
        <w:t>.</w:t>
      </w:r>
      <w:r w:rsidR="001B642A" w:rsidRPr="00F62A69">
        <w:rPr>
          <w:rFonts w:asciiTheme="minorHAnsi" w:hAnsiTheme="minorHAnsi" w:cs="Arial"/>
          <w:sz w:val="22"/>
          <w:szCs w:val="22"/>
        </w:rPr>
        <w:t xml:space="preserve"> </w:t>
      </w:r>
    </w:p>
    <w:p w14:paraId="1130EF36" w14:textId="5886308B" w:rsidR="001F2728" w:rsidRPr="00F62A69" w:rsidRDefault="001F2728" w:rsidP="00401667">
      <w:pPr>
        <w:pStyle w:val="Akapitzlist"/>
        <w:numPr>
          <w:ilvl w:val="0"/>
          <w:numId w:val="7"/>
        </w:numPr>
        <w:tabs>
          <w:tab w:val="left" w:pos="1260"/>
        </w:tabs>
        <w:autoSpaceDE w:val="0"/>
        <w:autoSpaceDN w:val="0"/>
        <w:adjustRightInd w:val="0"/>
        <w:ind w:left="1259"/>
        <w:jc w:val="both"/>
        <w:rPr>
          <w:rFonts w:asciiTheme="minorHAnsi" w:hAnsiTheme="minorHAnsi"/>
        </w:rPr>
      </w:pPr>
      <w:r w:rsidRPr="00F62A69">
        <w:rPr>
          <w:rFonts w:asciiTheme="minorHAnsi" w:hAnsiTheme="minorHAnsi"/>
        </w:rPr>
        <w:t>Zamawiający wymaga by  zużycie wapna w procesie technologicznym przetworzenia osadu komunalnego na nawóz organiczny wynosiło nie więcej  niż 200 kg na 1 Mg osadu przy 22% s.m.osadu.</w:t>
      </w:r>
    </w:p>
    <w:p w14:paraId="38E380E1" w14:textId="77777777" w:rsidR="002B5789" w:rsidRPr="00F62A69" w:rsidRDefault="002B5789" w:rsidP="002B5789">
      <w:pPr>
        <w:pStyle w:val="Akapitzlist"/>
        <w:numPr>
          <w:ilvl w:val="1"/>
          <w:numId w:val="6"/>
        </w:numPr>
        <w:spacing w:line="240" w:lineRule="auto"/>
        <w:ind w:left="788" w:hanging="431"/>
        <w:jc w:val="both"/>
        <w:rPr>
          <w:rFonts w:asciiTheme="minorHAnsi" w:hAnsiTheme="minorHAnsi" w:cs="Verdana"/>
        </w:rPr>
      </w:pPr>
      <w:r w:rsidRPr="00F62A69">
        <w:rPr>
          <w:rFonts w:asciiTheme="minorHAnsi" w:hAnsiTheme="minorHAnsi" w:cs="Verdana"/>
        </w:rPr>
        <w:t>W przypadku Wykonawców wspólnie ubiegających się o udzielenie Zamówienia, Zamawiający uzna warunek wskazany w p. 6.2. 3) za spełniony w sytuacji gdy:</w:t>
      </w:r>
    </w:p>
    <w:p w14:paraId="035D1BD5" w14:textId="24C2B5CA" w:rsidR="002B5789" w:rsidRPr="00F62A69" w:rsidRDefault="001022A5" w:rsidP="002178DF">
      <w:pPr>
        <w:pStyle w:val="Akapitzlist"/>
        <w:numPr>
          <w:ilvl w:val="4"/>
          <w:numId w:val="4"/>
        </w:numPr>
        <w:ind w:left="1134"/>
        <w:jc w:val="both"/>
        <w:rPr>
          <w:rFonts w:asciiTheme="minorHAnsi" w:hAnsiTheme="minorHAnsi"/>
        </w:rPr>
      </w:pPr>
      <w:r w:rsidRPr="00F62A69">
        <w:rPr>
          <w:rFonts w:asciiTheme="minorHAnsi" w:hAnsiTheme="minorHAnsi" w:cs="Verdana"/>
        </w:rPr>
        <w:t xml:space="preserve">przynajmniej jeden z nich wykaże iż zrealizował </w:t>
      </w:r>
      <w:r w:rsidR="002B5789" w:rsidRPr="00F62A69">
        <w:rPr>
          <w:rFonts w:asciiTheme="minorHAnsi" w:hAnsiTheme="minorHAnsi" w:cs="Verdana"/>
        </w:rPr>
        <w:t>w</w:t>
      </w:r>
      <w:r w:rsidR="002B5789" w:rsidRPr="00F62A69">
        <w:rPr>
          <w:rFonts w:asciiTheme="minorHAnsi" w:hAnsiTheme="minorHAnsi"/>
        </w:rPr>
        <w:t xml:space="preserve"> okresie ostatnich trzech lat przed upływem terminu składania ofert, a jeżeli okres prowadzenia działalności jest krótszy - w tym okresie, </w:t>
      </w:r>
      <w:r w:rsidR="00871A92" w:rsidRPr="00F62A69">
        <w:rPr>
          <w:rFonts w:asciiTheme="minorHAnsi" w:hAnsiTheme="minorHAnsi"/>
        </w:rPr>
        <w:t>dostaw</w:t>
      </w:r>
      <w:r w:rsidR="00615E57" w:rsidRPr="00F62A69">
        <w:rPr>
          <w:rFonts w:asciiTheme="minorHAnsi" w:hAnsiTheme="minorHAnsi"/>
        </w:rPr>
        <w:t>.</w:t>
      </w:r>
    </w:p>
    <w:p w14:paraId="26016517" w14:textId="77777777" w:rsidR="002B5789" w:rsidRPr="00401667" w:rsidRDefault="002B5789" w:rsidP="002B5789">
      <w:pPr>
        <w:tabs>
          <w:tab w:val="left" w:pos="1260"/>
        </w:tabs>
        <w:autoSpaceDE w:val="0"/>
        <w:autoSpaceDN w:val="0"/>
        <w:adjustRightInd w:val="0"/>
        <w:ind w:left="1259"/>
        <w:jc w:val="both"/>
        <w:rPr>
          <w:rFonts w:asciiTheme="minorHAnsi" w:hAnsiTheme="minorHAnsi" w:cs="Arial"/>
          <w:sz w:val="22"/>
          <w:szCs w:val="22"/>
        </w:rPr>
      </w:pPr>
    </w:p>
    <w:p w14:paraId="1E8FEB5D" w14:textId="77777777" w:rsidR="002575C6" w:rsidRPr="00AD42F2"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B006CA">
        <w:rPr>
          <w:rFonts w:asciiTheme="minorHAnsi" w:hAnsiTheme="minorHAnsi"/>
          <w:b/>
          <w:sz w:val="22"/>
          <w:szCs w:val="22"/>
        </w:rPr>
        <w:t>PRZESŁANKI WYKLUCZENIA WYKONAWCÓW</w:t>
      </w:r>
    </w:p>
    <w:p w14:paraId="1245179E" w14:textId="77777777" w:rsidR="002575C6" w:rsidRPr="00401667" w:rsidRDefault="008A751E" w:rsidP="00EE677B">
      <w:pPr>
        <w:pStyle w:val="Akapitzlist"/>
        <w:numPr>
          <w:ilvl w:val="1"/>
          <w:numId w:val="6"/>
        </w:numPr>
        <w:spacing w:line="240" w:lineRule="auto"/>
        <w:ind w:left="788" w:hanging="431"/>
        <w:jc w:val="both"/>
        <w:rPr>
          <w:rFonts w:asciiTheme="minorHAnsi" w:hAnsiTheme="minorHAnsi" w:cs="Verdana"/>
          <w:b/>
        </w:rPr>
      </w:pPr>
      <w:r w:rsidRPr="00CF3C8B">
        <w:rPr>
          <w:rFonts w:asciiTheme="minorHAnsi" w:hAnsiTheme="minorHAnsi" w:cs="Verdana"/>
        </w:rPr>
        <w:t>Z postępowania o udzielenie zamówienia wyklucza się wykonawcę, w stosunku do którego zachodzi którakolwiek z okoliczności, o których mowa w art. 24 ust. 1 ustawy Pzp.</w:t>
      </w:r>
    </w:p>
    <w:p w14:paraId="7FA7D126" w14:textId="77777777" w:rsidR="002575C6" w:rsidRPr="00401667" w:rsidRDefault="008A751E" w:rsidP="00EE677B">
      <w:pPr>
        <w:pStyle w:val="Akapitzlist"/>
        <w:numPr>
          <w:ilvl w:val="1"/>
          <w:numId w:val="6"/>
        </w:numPr>
        <w:spacing w:line="240" w:lineRule="auto"/>
        <w:ind w:left="788" w:hanging="431"/>
        <w:jc w:val="both"/>
        <w:rPr>
          <w:rFonts w:asciiTheme="minorHAnsi" w:hAnsiTheme="minorHAnsi" w:cs="Verdana"/>
          <w:b/>
        </w:rPr>
      </w:pPr>
      <w:r w:rsidRPr="00AD42F2">
        <w:rPr>
          <w:rFonts w:asciiTheme="minorHAnsi" w:hAnsiTheme="minorHAnsi" w:cs="Verdana"/>
        </w:rPr>
        <w:t xml:space="preserve">Dodatkowo zamawiający wykluczy wykonawcę </w:t>
      </w:r>
      <w:r w:rsidR="0000007F">
        <w:rPr>
          <w:rFonts w:asciiTheme="minorHAnsi" w:hAnsiTheme="minorHAnsi" w:cs="Verdana"/>
        </w:rPr>
        <w:t xml:space="preserve">w stosunku do którego zachodzi </w:t>
      </w:r>
      <w:r w:rsidR="001B642A">
        <w:rPr>
          <w:rFonts w:asciiTheme="minorHAnsi" w:hAnsiTheme="minorHAnsi" w:cs="Verdana"/>
        </w:rPr>
        <w:t>któr</w:t>
      </w:r>
      <w:r w:rsidR="00F72771">
        <w:rPr>
          <w:rFonts w:asciiTheme="minorHAnsi" w:hAnsiTheme="minorHAnsi" w:cs="Verdana"/>
        </w:rPr>
        <w:t>a</w:t>
      </w:r>
      <w:r w:rsidR="0034140F">
        <w:rPr>
          <w:rFonts w:asciiTheme="minorHAnsi" w:hAnsiTheme="minorHAnsi" w:cs="Verdana"/>
        </w:rPr>
        <w:t>kolwiek z </w:t>
      </w:r>
      <w:r w:rsidR="001B642A">
        <w:rPr>
          <w:rFonts w:asciiTheme="minorHAnsi" w:hAnsiTheme="minorHAnsi" w:cs="Verdana"/>
        </w:rPr>
        <w:t xml:space="preserve">okoliczności, o których mowa w </w:t>
      </w:r>
      <w:r w:rsidRPr="00E732BE">
        <w:rPr>
          <w:rFonts w:asciiTheme="minorHAnsi" w:hAnsiTheme="minorHAnsi" w:cs="Verdana"/>
          <w:b/>
        </w:rPr>
        <w:t xml:space="preserve">art. 24 ust. 5 </w:t>
      </w:r>
      <w:r w:rsidR="00F5180A" w:rsidRPr="00E732BE">
        <w:rPr>
          <w:rFonts w:asciiTheme="minorHAnsi" w:hAnsiTheme="minorHAnsi" w:cs="Verdana"/>
          <w:b/>
        </w:rPr>
        <w:t>pkt 1</w:t>
      </w:r>
      <w:r w:rsidR="002627F2" w:rsidRPr="00E732BE">
        <w:rPr>
          <w:rFonts w:asciiTheme="minorHAnsi" w:hAnsiTheme="minorHAnsi" w:cs="Verdana"/>
          <w:b/>
        </w:rPr>
        <w:t>,</w:t>
      </w:r>
      <w:r w:rsidR="00477344">
        <w:rPr>
          <w:rFonts w:asciiTheme="minorHAnsi" w:hAnsiTheme="minorHAnsi" w:cs="Verdana"/>
          <w:b/>
        </w:rPr>
        <w:t xml:space="preserve"> </w:t>
      </w:r>
      <w:r w:rsidR="002627F2" w:rsidRPr="00E732BE">
        <w:rPr>
          <w:rFonts w:asciiTheme="minorHAnsi" w:hAnsiTheme="minorHAnsi" w:cs="Verdana"/>
          <w:b/>
        </w:rPr>
        <w:t>2, 4</w:t>
      </w:r>
      <w:r w:rsidR="001B642A" w:rsidRPr="00E732BE">
        <w:rPr>
          <w:rFonts w:asciiTheme="minorHAnsi" w:hAnsiTheme="minorHAnsi" w:cs="Verdana"/>
          <w:b/>
        </w:rPr>
        <w:t xml:space="preserve"> i </w:t>
      </w:r>
      <w:r w:rsidR="00F5180A" w:rsidRPr="00E732BE">
        <w:rPr>
          <w:rFonts w:asciiTheme="minorHAnsi" w:hAnsiTheme="minorHAnsi" w:cs="Verdana"/>
          <w:b/>
        </w:rPr>
        <w:t>8</w:t>
      </w:r>
      <w:r w:rsidR="00F5180A">
        <w:rPr>
          <w:rFonts w:asciiTheme="minorHAnsi" w:hAnsiTheme="minorHAnsi" w:cs="Verdana"/>
        </w:rPr>
        <w:t xml:space="preserve"> </w:t>
      </w:r>
      <w:r w:rsidRPr="00AD42F2">
        <w:rPr>
          <w:rFonts w:asciiTheme="minorHAnsi" w:hAnsiTheme="minorHAnsi" w:cs="Verdana"/>
        </w:rPr>
        <w:t>ustawy Pzp</w:t>
      </w:r>
      <w:r w:rsidR="00E732BE">
        <w:rPr>
          <w:rFonts w:asciiTheme="minorHAnsi" w:hAnsiTheme="minorHAnsi" w:cs="Verdana"/>
        </w:rPr>
        <w:t>.</w:t>
      </w:r>
    </w:p>
    <w:p w14:paraId="640FAD51" w14:textId="77777777" w:rsidR="002575C6" w:rsidRPr="00401667" w:rsidRDefault="008A751E" w:rsidP="00EE677B">
      <w:pPr>
        <w:pStyle w:val="Akapitzlist"/>
        <w:numPr>
          <w:ilvl w:val="1"/>
          <w:numId w:val="6"/>
        </w:numPr>
        <w:spacing w:line="240" w:lineRule="auto"/>
        <w:ind w:left="788" w:hanging="431"/>
        <w:jc w:val="both"/>
        <w:rPr>
          <w:rFonts w:asciiTheme="minorHAnsi" w:hAnsiTheme="minorHAnsi" w:cs="Verdana"/>
          <w:b/>
        </w:rPr>
      </w:pPr>
      <w:r w:rsidRPr="00F5180A">
        <w:rPr>
          <w:rFonts w:asciiTheme="minorHAnsi" w:hAnsiTheme="minorHAnsi" w:cs="Verdana"/>
        </w:rPr>
        <w:t>Wyk</w:t>
      </w:r>
      <w:r w:rsidRPr="00AD42F2">
        <w:rPr>
          <w:rFonts w:asciiTheme="minorHAnsi" w:hAnsiTheme="minorHAnsi" w:cs="Verdana"/>
        </w:rPr>
        <w:t>luczenie wykonawcy następuje zgodnie z art. 24 ust. 7 ustawy Pzp.</w:t>
      </w:r>
    </w:p>
    <w:p w14:paraId="4878E8D9" w14:textId="6C0B418A" w:rsidR="002575C6" w:rsidRPr="00B006CA" w:rsidRDefault="008A751E" w:rsidP="00EE677B">
      <w:pPr>
        <w:pStyle w:val="Akapitzlist"/>
        <w:numPr>
          <w:ilvl w:val="1"/>
          <w:numId w:val="6"/>
        </w:numPr>
        <w:spacing w:line="240" w:lineRule="auto"/>
        <w:ind w:left="788" w:hanging="431"/>
        <w:jc w:val="both"/>
        <w:rPr>
          <w:rFonts w:asciiTheme="minorHAnsi" w:hAnsiTheme="minorHAnsi" w:cs="Verdana"/>
        </w:rPr>
      </w:pPr>
      <w:r w:rsidRPr="00AD42F2">
        <w:rPr>
          <w:rFonts w:asciiTheme="minorHAnsi" w:hAnsiTheme="minorHAnsi" w:cs="Verdana"/>
        </w:rPr>
        <w:lastRenderedPageBreak/>
        <w:t xml:space="preserve">Wykonawca, który podlega wykluczeniu na podstawie art. 24 ust. 1 pkt 13 i 14 oraz 16–20 ustawy Pzp lub pkt </w:t>
      </w:r>
      <w:r w:rsidR="0000007F">
        <w:rPr>
          <w:rFonts w:asciiTheme="minorHAnsi" w:hAnsiTheme="minorHAnsi" w:cs="Verdana"/>
        </w:rPr>
        <w:t>7</w:t>
      </w:r>
      <w:r w:rsidRPr="00AD42F2">
        <w:rPr>
          <w:rFonts w:asciiTheme="minorHAnsi" w:hAnsiTheme="minorHAnsi" w:cs="Verdana"/>
        </w:rPr>
        <w:t xml:space="preserve">.2. </w:t>
      </w:r>
      <w:r w:rsidR="002178DF">
        <w:rPr>
          <w:rFonts w:asciiTheme="minorHAnsi" w:hAnsiTheme="minorHAnsi" w:cs="Verdana"/>
        </w:rPr>
        <w:t>SIWZ</w:t>
      </w:r>
      <w:r w:rsidRPr="00AD42F2">
        <w:rPr>
          <w:rFonts w:asciiTheme="minorHAnsi" w:hAnsiTheme="minorHAnsi" w:cs="Verdana"/>
        </w:rPr>
        <w:t>, może przedstawić dowody na to, że podjęte przez niego środki są wystarczające do wykazania jego rzetelności, w szczególności udowodnić napr</w:t>
      </w:r>
      <w:r w:rsidRPr="00CF3C8B">
        <w:rPr>
          <w:rFonts w:asciiTheme="minorHAnsi" w:hAnsiTheme="minorHAnsi" w:cs="Verdana"/>
        </w:rPr>
        <w:t>awienie szkody wyrządzonej przestępstwem lub przestę</w:t>
      </w:r>
      <w:r w:rsidRPr="003818B3">
        <w:rPr>
          <w:rFonts w:asciiTheme="minorHAnsi" w:hAnsiTheme="minorHAnsi" w:cs="Verdana"/>
        </w:rPr>
        <w:t>pstwem skarbowym, zadośćuczynienie pieniężne za doznaną krzywdę lub naprawienie szkody, wyczerpujące wyjaśnienie stanu faktycznego oraz współpracę z organami ścigania oraz podjęcie konkretnych środków technicznych, organizacyjnych i kadrowych, które są odp</w:t>
      </w:r>
      <w:r w:rsidRPr="00F54982">
        <w:rPr>
          <w:rFonts w:asciiTheme="minorHAnsi" w:hAnsiTheme="minorHAnsi" w:cs="Verdana"/>
        </w:rPr>
        <w:t>owi</w:t>
      </w:r>
      <w:r w:rsidRPr="00401667">
        <w:rPr>
          <w:rFonts w:asciiTheme="minorHAnsi" w:hAnsiTheme="minorHAnsi" w:cs="Verdana"/>
        </w:rPr>
        <w:t>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w:t>
      </w:r>
      <w:r w:rsidR="00451999">
        <w:rPr>
          <w:rFonts w:asciiTheme="minorHAnsi" w:hAnsiTheme="minorHAnsi" w:cs="Verdana"/>
        </w:rPr>
        <w:t xml:space="preserve"> </w:t>
      </w:r>
      <w:r w:rsidRPr="00B006CA">
        <w:rPr>
          <w:rFonts w:asciiTheme="minorHAnsi" w:hAnsiTheme="minorHAnsi" w:cs="Verdana"/>
        </w:rPr>
        <w:t>zakazu.</w:t>
      </w:r>
    </w:p>
    <w:p w14:paraId="6189A04D" w14:textId="710C4A00" w:rsidR="002575C6" w:rsidRPr="00401667" w:rsidRDefault="008A751E" w:rsidP="00EE677B">
      <w:pPr>
        <w:pStyle w:val="Akapitzlist"/>
        <w:numPr>
          <w:ilvl w:val="1"/>
          <w:numId w:val="6"/>
        </w:numPr>
        <w:spacing w:line="240" w:lineRule="auto"/>
        <w:ind w:left="788" w:hanging="431"/>
        <w:jc w:val="both"/>
        <w:rPr>
          <w:rFonts w:asciiTheme="minorHAnsi" w:hAnsiTheme="minorHAnsi" w:cs="Verdana"/>
          <w:b/>
        </w:rPr>
      </w:pPr>
      <w:r w:rsidRPr="00AD42F2">
        <w:rPr>
          <w:rFonts w:asciiTheme="minorHAnsi" w:hAnsiTheme="minorHAnsi" w:cs="Verdana"/>
        </w:rPr>
        <w:t xml:space="preserve">Wykonawca nie podlega wykluczeniu, jeżeli zamawiający, uwzględniając wagę i szczególne okoliczności czynu wykonawcy, uzna za wystarczające dowody przedstawione na podstawie pkt. </w:t>
      </w:r>
      <w:r w:rsidR="001B642A">
        <w:rPr>
          <w:rFonts w:asciiTheme="minorHAnsi" w:hAnsiTheme="minorHAnsi" w:cs="Verdana"/>
        </w:rPr>
        <w:t>7</w:t>
      </w:r>
      <w:r w:rsidRPr="00AD42F2">
        <w:rPr>
          <w:rFonts w:asciiTheme="minorHAnsi" w:hAnsiTheme="minorHAnsi" w:cs="Verdana"/>
        </w:rPr>
        <w:t xml:space="preserve">.4 </w:t>
      </w:r>
      <w:r w:rsidR="002178DF">
        <w:rPr>
          <w:rFonts w:asciiTheme="minorHAnsi" w:hAnsiTheme="minorHAnsi" w:cs="Verdana"/>
        </w:rPr>
        <w:t>SIWZ</w:t>
      </w:r>
      <w:r w:rsidRPr="00AD42F2">
        <w:rPr>
          <w:rFonts w:asciiTheme="minorHAnsi" w:hAnsiTheme="minorHAnsi" w:cs="Verdana"/>
        </w:rPr>
        <w:t>.</w:t>
      </w:r>
    </w:p>
    <w:p w14:paraId="77D79125" w14:textId="77777777" w:rsidR="002575C6" w:rsidRPr="00401667" w:rsidRDefault="008A751E" w:rsidP="00EE677B">
      <w:pPr>
        <w:pStyle w:val="Akapitzlist"/>
        <w:numPr>
          <w:ilvl w:val="1"/>
          <w:numId w:val="6"/>
        </w:numPr>
        <w:spacing w:line="240" w:lineRule="auto"/>
        <w:ind w:left="788" w:hanging="431"/>
        <w:jc w:val="both"/>
        <w:rPr>
          <w:rFonts w:asciiTheme="minorHAnsi" w:hAnsiTheme="minorHAnsi" w:cs="Verdana"/>
          <w:b/>
        </w:rPr>
      </w:pPr>
      <w:r w:rsidRPr="00AD42F2">
        <w:rPr>
          <w:rFonts w:asciiTheme="minorHAnsi" w:hAnsiTheme="minorHAnsi" w:cs="Verdana"/>
        </w:rPr>
        <w:t>Zamawiający może wykluczyć wykonawcę na każdym etapie postępowania o udzielenie zamówienia.</w:t>
      </w:r>
    </w:p>
    <w:p w14:paraId="23E83D37" w14:textId="77777777" w:rsidR="002575C6" w:rsidRPr="00D223A8"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D223A8">
        <w:rPr>
          <w:rFonts w:asciiTheme="minorHAnsi" w:hAnsiTheme="minorHAnsi"/>
          <w:b/>
          <w:sz w:val="22"/>
          <w:szCs w:val="22"/>
        </w:rPr>
        <w:t xml:space="preserve">OŚWIADCZENIA I DOKUMENTY, JAKIE ZOBOWIĄZANI SĄ DOSTARCZYĆ WYKONAWCY W CELU WYKAZANIA BRAKU PODSTAW WYKLUCZENIA ORAZ POTWIERDZENIA SPEŁNIANIA WARUNKÓW UDZIAŁU </w:t>
      </w:r>
      <w:r w:rsidR="00D223A8">
        <w:rPr>
          <w:rFonts w:asciiTheme="minorHAnsi" w:hAnsiTheme="minorHAnsi"/>
          <w:b/>
          <w:sz w:val="22"/>
          <w:szCs w:val="22"/>
        </w:rPr>
        <w:br/>
      </w:r>
      <w:r w:rsidRPr="00D223A8">
        <w:rPr>
          <w:rFonts w:asciiTheme="minorHAnsi" w:hAnsiTheme="minorHAnsi"/>
          <w:b/>
          <w:sz w:val="22"/>
          <w:szCs w:val="22"/>
        </w:rPr>
        <w:t>W</w:t>
      </w:r>
      <w:r w:rsidR="007E72ED" w:rsidRPr="00D223A8">
        <w:rPr>
          <w:rFonts w:asciiTheme="minorHAnsi" w:hAnsiTheme="minorHAnsi"/>
          <w:b/>
          <w:sz w:val="22"/>
          <w:szCs w:val="22"/>
        </w:rPr>
        <w:t xml:space="preserve"> </w:t>
      </w:r>
      <w:r w:rsidRPr="00D223A8">
        <w:rPr>
          <w:rFonts w:asciiTheme="minorHAnsi" w:hAnsiTheme="minorHAnsi"/>
          <w:b/>
          <w:sz w:val="22"/>
          <w:szCs w:val="22"/>
        </w:rPr>
        <w:t>POSTĘPOWANIU</w:t>
      </w:r>
    </w:p>
    <w:p w14:paraId="1F813BBA" w14:textId="77777777" w:rsidR="00451999"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rPr>
      </w:pPr>
      <w:r w:rsidRPr="00BE4515">
        <w:rPr>
          <w:rFonts w:asciiTheme="minorHAnsi" w:hAnsiTheme="minorHAnsi" w:cs="Verdana"/>
          <w:u w:val="single"/>
        </w:rPr>
        <w:t>Do oferty Wykonawca zobowiązany jest dołączyć aktualne na dzień składania ofert oświadczenie stanowiące wstępne potwierdzenie, że Wykonawca</w:t>
      </w:r>
      <w:r w:rsidRPr="00AD42F2">
        <w:rPr>
          <w:rFonts w:asciiTheme="minorHAnsi" w:hAnsiTheme="minorHAnsi" w:cs="Verdana"/>
        </w:rPr>
        <w:t>:</w:t>
      </w:r>
    </w:p>
    <w:p w14:paraId="3BDD12C1" w14:textId="77777777" w:rsidR="00451999" w:rsidRPr="002F125D" w:rsidRDefault="008A751E" w:rsidP="00EE677B">
      <w:pPr>
        <w:pStyle w:val="Akapitzlist"/>
        <w:numPr>
          <w:ilvl w:val="0"/>
          <w:numId w:val="8"/>
        </w:numPr>
        <w:spacing w:line="240" w:lineRule="auto"/>
        <w:ind w:left="1064"/>
        <w:jc w:val="both"/>
        <w:rPr>
          <w:rFonts w:asciiTheme="minorHAnsi" w:hAnsiTheme="minorHAnsi" w:cs="Verdana"/>
        </w:rPr>
      </w:pPr>
      <w:r w:rsidRPr="002F125D">
        <w:rPr>
          <w:rFonts w:asciiTheme="minorHAnsi" w:hAnsiTheme="minorHAnsi" w:cs="Verdana"/>
        </w:rPr>
        <w:t>nie podlega wykluczeniu;</w:t>
      </w:r>
    </w:p>
    <w:p w14:paraId="2B255B31" w14:textId="77777777" w:rsidR="002575C6" w:rsidRPr="001804F6" w:rsidRDefault="00451999" w:rsidP="00EE677B">
      <w:pPr>
        <w:pStyle w:val="Akapitzlist"/>
        <w:numPr>
          <w:ilvl w:val="0"/>
          <w:numId w:val="8"/>
        </w:numPr>
        <w:spacing w:line="240" w:lineRule="auto"/>
        <w:ind w:left="1064"/>
        <w:jc w:val="both"/>
        <w:rPr>
          <w:rFonts w:asciiTheme="minorHAnsi" w:hAnsiTheme="minorHAnsi" w:cs="Verdana"/>
        </w:rPr>
      </w:pPr>
      <w:r>
        <w:rPr>
          <w:rFonts w:asciiTheme="minorHAnsi" w:hAnsiTheme="minorHAnsi" w:cs="Verdana"/>
        </w:rPr>
        <w:t>s</w:t>
      </w:r>
      <w:r w:rsidR="008A751E" w:rsidRPr="002F125D">
        <w:rPr>
          <w:rFonts w:asciiTheme="minorHAnsi" w:hAnsiTheme="minorHAnsi" w:cs="Verdana"/>
        </w:rPr>
        <w:t xml:space="preserve">pełnia warunki udziału w </w:t>
      </w:r>
      <w:r w:rsidR="008A751E" w:rsidRPr="001804F6">
        <w:rPr>
          <w:rFonts w:asciiTheme="minorHAnsi" w:hAnsiTheme="minorHAnsi" w:cs="Verdana"/>
        </w:rPr>
        <w:t>postępowaniu.</w:t>
      </w:r>
    </w:p>
    <w:p w14:paraId="532841EA" w14:textId="722FCC2F" w:rsidR="00451999"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rPr>
      </w:pPr>
      <w:r w:rsidRPr="001804F6">
        <w:rPr>
          <w:rFonts w:asciiTheme="minorHAnsi" w:hAnsiTheme="minorHAnsi" w:cs="Verdana"/>
        </w:rPr>
        <w:t xml:space="preserve">Oświadczenie, o którym mowa w pkt </w:t>
      </w:r>
      <w:r w:rsidR="001804F6" w:rsidRPr="001804F6">
        <w:rPr>
          <w:rFonts w:asciiTheme="minorHAnsi" w:hAnsiTheme="minorHAnsi" w:cs="Verdana"/>
        </w:rPr>
        <w:t>8</w:t>
      </w:r>
      <w:r w:rsidRPr="001804F6">
        <w:rPr>
          <w:rFonts w:asciiTheme="minorHAnsi" w:hAnsiTheme="minorHAnsi" w:cs="Verdana"/>
        </w:rPr>
        <w:t xml:space="preserve">.1. </w:t>
      </w:r>
      <w:r w:rsidR="002178DF">
        <w:rPr>
          <w:rFonts w:asciiTheme="minorHAnsi" w:hAnsiTheme="minorHAnsi" w:cs="Verdana"/>
        </w:rPr>
        <w:t>SIWZ</w:t>
      </w:r>
      <w:r w:rsidRPr="001804F6">
        <w:rPr>
          <w:rFonts w:asciiTheme="minorHAnsi" w:hAnsiTheme="minorHAnsi" w:cs="Verdana"/>
        </w:rPr>
        <w:t xml:space="preserve"> Wykonawca</w:t>
      </w:r>
      <w:r w:rsidRPr="00B006CA">
        <w:rPr>
          <w:rFonts w:asciiTheme="minorHAnsi" w:hAnsiTheme="minorHAnsi" w:cs="Verdana"/>
        </w:rPr>
        <w:t xml:space="preserve"> zobowiązany jest złożyć w formie jednolitego dokumentu sporządzonego zgodnie z wzorem standar</w:t>
      </w:r>
      <w:r w:rsidRPr="00AD42F2">
        <w:rPr>
          <w:rFonts w:asciiTheme="minorHAnsi" w:hAnsiTheme="minorHAnsi" w:cs="Verdana"/>
        </w:rPr>
        <w:t xml:space="preserve">dowego formularza określonego w rozporządzeniu wykonawczym Komisji Europejskiej wydanym na podstawie art. </w:t>
      </w:r>
      <w:r w:rsidR="009F3707" w:rsidRPr="00CF3C8B">
        <w:rPr>
          <w:rFonts w:asciiTheme="minorHAnsi" w:hAnsiTheme="minorHAnsi" w:cs="Verdana"/>
        </w:rPr>
        <w:t>59</w:t>
      </w:r>
      <w:r w:rsidRPr="00CF3C8B">
        <w:rPr>
          <w:rFonts w:asciiTheme="minorHAnsi" w:hAnsiTheme="minorHAnsi" w:cs="Verdana"/>
        </w:rPr>
        <w:t xml:space="preserve"> ust. </w:t>
      </w:r>
      <w:r w:rsidR="009F3707" w:rsidRPr="003818B3">
        <w:rPr>
          <w:rFonts w:asciiTheme="minorHAnsi" w:hAnsiTheme="minorHAnsi" w:cs="Verdana"/>
        </w:rPr>
        <w:t>2</w:t>
      </w:r>
      <w:r w:rsidRPr="003818B3">
        <w:rPr>
          <w:rFonts w:asciiTheme="minorHAnsi" w:hAnsiTheme="minorHAnsi" w:cs="Verdana"/>
        </w:rPr>
        <w:t xml:space="preserve"> dyrektywy 2014/2</w:t>
      </w:r>
      <w:r w:rsidR="00B61D6F" w:rsidRPr="00F54982">
        <w:rPr>
          <w:rFonts w:asciiTheme="minorHAnsi" w:hAnsiTheme="minorHAnsi" w:cs="Verdana"/>
        </w:rPr>
        <w:t>4</w:t>
      </w:r>
      <w:r w:rsidRPr="00401667">
        <w:rPr>
          <w:rFonts w:asciiTheme="minorHAnsi" w:hAnsiTheme="minorHAnsi" w:cs="Verdana"/>
        </w:rPr>
        <w:t xml:space="preserve">/UE, zwanego dalej „jednolitym dokumentem” lub </w:t>
      </w:r>
      <w:r w:rsidRPr="008F529E">
        <w:rPr>
          <w:rFonts w:asciiTheme="minorHAnsi" w:hAnsiTheme="minorHAnsi" w:cs="Verdana"/>
          <w:b/>
          <w:bCs/>
        </w:rPr>
        <w:t>,,JEDZ’’.</w:t>
      </w:r>
    </w:p>
    <w:p w14:paraId="4A75830D" w14:textId="72455CEC" w:rsidR="001B642A" w:rsidRDefault="001B642A" w:rsidP="001B642A">
      <w:pPr>
        <w:pStyle w:val="Akapitzlist"/>
        <w:tabs>
          <w:tab w:val="left" w:pos="1134"/>
        </w:tabs>
        <w:spacing w:line="240" w:lineRule="auto"/>
        <w:ind w:left="709"/>
        <w:jc w:val="both"/>
        <w:rPr>
          <w:rFonts w:asciiTheme="minorHAnsi" w:hAnsiTheme="minorHAnsi" w:cs="Verdana"/>
        </w:rPr>
      </w:pPr>
      <w:r w:rsidRPr="001B642A">
        <w:rPr>
          <w:rFonts w:asciiTheme="minorHAnsi" w:hAnsiTheme="minorHAnsi" w:cs="Verdana"/>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6D615DDC" w14:textId="7967BCB2" w:rsidR="002575C6" w:rsidRPr="00401667"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b/>
        </w:rPr>
      </w:pPr>
      <w:r w:rsidRPr="008311C8">
        <w:rPr>
          <w:rFonts w:asciiTheme="minorHAnsi" w:hAnsiTheme="minorHAnsi" w:cs="Verdana"/>
          <w:b/>
          <w:bCs/>
        </w:rPr>
        <w:t xml:space="preserve">Wykonawca, </w:t>
      </w:r>
      <w:r w:rsidRPr="008311C8">
        <w:rPr>
          <w:rFonts w:asciiTheme="minorHAnsi" w:hAnsiTheme="minorHAnsi" w:cs="Verdana"/>
          <w:b/>
          <w:bCs/>
          <w:u w:val="single"/>
        </w:rPr>
        <w:t>w terminie 3 dni</w:t>
      </w:r>
      <w:r w:rsidRPr="008311C8">
        <w:rPr>
          <w:rFonts w:asciiTheme="minorHAnsi" w:hAnsiTheme="minorHAnsi" w:cs="Verdana"/>
          <w:b/>
          <w:bCs/>
        </w:rPr>
        <w:t xml:space="preserve"> od dnia zamieszczenia</w:t>
      </w:r>
      <w:r w:rsidRPr="00B006CA">
        <w:rPr>
          <w:rFonts w:asciiTheme="minorHAnsi" w:hAnsiTheme="minorHAnsi" w:cs="Verdana"/>
        </w:rPr>
        <w:t xml:space="preserve"> na stronie internetowej informacji, o której mowa </w:t>
      </w:r>
      <w:r w:rsidR="0034140F">
        <w:rPr>
          <w:rFonts w:asciiTheme="minorHAnsi" w:hAnsiTheme="minorHAnsi" w:cs="Verdana"/>
        </w:rPr>
        <w:t>w </w:t>
      </w:r>
      <w:r w:rsidRPr="00B006CA">
        <w:rPr>
          <w:rFonts w:asciiTheme="minorHAnsi" w:hAnsiTheme="minorHAnsi" w:cs="Verdana"/>
        </w:rPr>
        <w:t>art. 86 ust. 5 ustawy Pzp,</w:t>
      </w:r>
      <w:r w:rsidRPr="00AD42F2">
        <w:rPr>
          <w:rFonts w:asciiTheme="minorHAnsi" w:hAnsiTheme="minorHAnsi" w:cs="Verdana"/>
        </w:rPr>
        <w:t xml:space="preserve"> przekazuje zamawiającemu oświadczenie o przynależności lub braku przynależności do tej samej grupy kapitałowej</w:t>
      </w:r>
      <w:r w:rsidR="0056525D">
        <w:rPr>
          <w:rFonts w:asciiTheme="minorHAnsi" w:hAnsiTheme="minorHAnsi" w:cs="Verdana"/>
        </w:rPr>
        <w:t xml:space="preserve"> w rozumieniu ustawy z dnia 16 lutego 2007 r. o ochronie konkurencji i konsumentów (</w:t>
      </w:r>
      <w:r w:rsidR="00D2601D">
        <w:rPr>
          <w:rFonts w:asciiTheme="minorHAnsi" w:hAnsiTheme="minorHAnsi" w:cs="Verdana"/>
        </w:rPr>
        <w:t xml:space="preserve">t.j. </w:t>
      </w:r>
      <w:r w:rsidR="0056525D">
        <w:rPr>
          <w:rFonts w:asciiTheme="minorHAnsi" w:hAnsiTheme="minorHAnsi" w:cs="Verdana"/>
        </w:rPr>
        <w:t>Dz.U. z 201</w:t>
      </w:r>
      <w:r w:rsidR="006A7474">
        <w:rPr>
          <w:rFonts w:asciiTheme="minorHAnsi" w:hAnsiTheme="minorHAnsi" w:cs="Verdana"/>
        </w:rPr>
        <w:t>9</w:t>
      </w:r>
      <w:r w:rsidR="0056525D">
        <w:rPr>
          <w:rFonts w:asciiTheme="minorHAnsi" w:hAnsiTheme="minorHAnsi" w:cs="Verdana"/>
        </w:rPr>
        <w:t xml:space="preserve"> r. poz. </w:t>
      </w:r>
      <w:r w:rsidR="006A7474">
        <w:rPr>
          <w:rFonts w:asciiTheme="minorHAnsi" w:hAnsiTheme="minorHAnsi" w:cs="Verdana"/>
        </w:rPr>
        <w:t>369</w:t>
      </w:r>
      <w:r w:rsidR="0056525D">
        <w:rPr>
          <w:rFonts w:asciiTheme="minorHAnsi" w:hAnsiTheme="minorHAnsi" w:cs="Verdana"/>
        </w:rPr>
        <w:t>) z innymi Wykonawcami, którzy złożyli odrębne oferty w postępowaniu</w:t>
      </w:r>
      <w:r w:rsidRPr="00AD42F2">
        <w:rPr>
          <w:rFonts w:asciiTheme="minorHAnsi" w:hAnsiTheme="minorHAnsi" w:cs="Verdana"/>
        </w:rPr>
        <w:t>. Wraz ze złożeniem oświadczenia, wykonawca może</w:t>
      </w:r>
      <w:r w:rsidRPr="00CF3C8B">
        <w:rPr>
          <w:rFonts w:asciiTheme="minorHAnsi" w:hAnsiTheme="minorHAnsi" w:cs="Verdana"/>
        </w:rPr>
        <w:t xml:space="preserve"> przedstawić dowody, że powiązania z innym wykonawcą nie prowadzą do zakłócenia konkurencji w postępowaniu o udzielenie zamówienia.</w:t>
      </w:r>
      <w:r w:rsidR="00DA7FC5">
        <w:rPr>
          <w:rFonts w:asciiTheme="minorHAnsi" w:hAnsiTheme="minorHAnsi" w:cs="Verdana"/>
        </w:rPr>
        <w:t xml:space="preserve"> Wzór oświadczenia do ewentualnego wykorzystania stanowi </w:t>
      </w:r>
      <w:bookmarkStart w:id="1" w:name="_Hlk35857720"/>
      <w:r w:rsidR="00DA7FC5" w:rsidRPr="00DC3799">
        <w:rPr>
          <w:rFonts w:asciiTheme="minorHAnsi" w:hAnsiTheme="minorHAnsi" w:cs="Verdana"/>
          <w:b/>
          <w:bCs/>
        </w:rPr>
        <w:t xml:space="preserve">załącznik nr 3 do </w:t>
      </w:r>
      <w:r w:rsidR="002178DF" w:rsidRPr="00DC3799">
        <w:rPr>
          <w:rFonts w:asciiTheme="minorHAnsi" w:hAnsiTheme="minorHAnsi" w:cs="Verdana"/>
          <w:b/>
          <w:bCs/>
        </w:rPr>
        <w:t>SIWZ</w:t>
      </w:r>
      <w:r w:rsidR="00DA7FC5" w:rsidRPr="00DC3799">
        <w:rPr>
          <w:rFonts w:asciiTheme="minorHAnsi" w:hAnsiTheme="minorHAnsi" w:cs="Verdana"/>
          <w:b/>
          <w:bCs/>
        </w:rPr>
        <w:t>.</w:t>
      </w:r>
      <w:bookmarkEnd w:id="1"/>
    </w:p>
    <w:p w14:paraId="4B5AAE3E" w14:textId="77777777" w:rsidR="002575C6" w:rsidRPr="00B006CA"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rPr>
      </w:pPr>
      <w:r w:rsidRPr="00AD42F2">
        <w:rPr>
          <w:rFonts w:asciiTheme="minorHAnsi" w:hAnsiTheme="minorHAnsi" w:cs="Verdana"/>
        </w:rPr>
        <w:t xml:space="preserve">Zamawiający przed udzieleniem zamówienia, wezwie wykonawcę, którego oferta została oceniona najwyżej, do złożenia w wyznaczonym, </w:t>
      </w:r>
      <w:r w:rsidRPr="008311C8">
        <w:rPr>
          <w:rFonts w:asciiTheme="minorHAnsi" w:hAnsiTheme="minorHAnsi" w:cs="Verdana"/>
          <w:b/>
          <w:bCs/>
        </w:rPr>
        <w:t>nie krótszym niż 10 dni</w:t>
      </w:r>
      <w:r w:rsidRPr="00401667">
        <w:rPr>
          <w:rFonts w:asciiTheme="minorHAnsi" w:hAnsiTheme="minorHAnsi" w:cs="Verdana"/>
        </w:rPr>
        <w:t xml:space="preserve">, </w:t>
      </w:r>
      <w:r w:rsidRPr="002F125D">
        <w:rPr>
          <w:rFonts w:asciiTheme="minorHAnsi" w:hAnsiTheme="minorHAnsi" w:cs="Verdana"/>
        </w:rPr>
        <w:t>terminie aktualnych na dzień złożenia oświadczeń lub dokumentów, potwierdzających okoliczności, o których mowa w art. 25 ust. 1 ustawy Pzp.</w:t>
      </w:r>
    </w:p>
    <w:p w14:paraId="70DB5AF6" w14:textId="77777777" w:rsidR="002575C6" w:rsidRPr="00401667"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b/>
        </w:rPr>
      </w:pPr>
      <w:r w:rsidRPr="00AD42F2">
        <w:rPr>
          <w:rFonts w:asciiTheme="minorHAnsi" w:hAnsiTheme="minorHAnsi" w:cs="Verdan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w:t>
      </w:r>
      <w:r w:rsidRPr="00CF3C8B">
        <w:rPr>
          <w:rFonts w:asciiTheme="minorHAnsi" w:hAnsiTheme="minorHAnsi" w:cs="Verdana"/>
        </w:rPr>
        <w:t>żeli zachodzą uzasadnione podstawy do uznania, że złożone uprzednio oświadczenia lub dokumenty nie są już aktualne, do złożenia aktualnych oświadczeń lub dokumentów.</w:t>
      </w:r>
    </w:p>
    <w:p w14:paraId="2A3D726D" w14:textId="77777777" w:rsidR="002575C6" w:rsidRPr="002F125D"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rPr>
      </w:pPr>
      <w:r w:rsidRPr="00401667">
        <w:rPr>
          <w:rFonts w:asciiTheme="minorHAnsi" w:hAnsiTheme="minorHAnsi" w:cs="Verdana"/>
          <w:b/>
        </w:rPr>
        <w:t xml:space="preserve">Na wezwanie zamawiającego Wykonawca zobowiązany jest do złożenia </w:t>
      </w:r>
      <w:r w:rsidRPr="00401667">
        <w:rPr>
          <w:rFonts w:asciiTheme="minorHAnsi" w:hAnsiTheme="minorHAnsi" w:cs="Verdana"/>
          <w:b/>
          <w:u w:val="single"/>
        </w:rPr>
        <w:t>następujących oświadczeń lub dokumentów</w:t>
      </w:r>
      <w:r w:rsidRPr="002F125D">
        <w:rPr>
          <w:rFonts w:asciiTheme="minorHAnsi" w:hAnsiTheme="minorHAnsi" w:cs="Verdana"/>
        </w:rPr>
        <w:t>:</w:t>
      </w:r>
    </w:p>
    <w:p w14:paraId="125B782C" w14:textId="77777777" w:rsidR="002575C6" w:rsidRPr="00111FEC" w:rsidRDefault="008A751E" w:rsidP="00EE677B">
      <w:pPr>
        <w:pStyle w:val="Tekstpodstawowy2"/>
        <w:numPr>
          <w:ilvl w:val="0"/>
          <w:numId w:val="9"/>
        </w:numPr>
        <w:spacing w:before="0"/>
        <w:rPr>
          <w:rFonts w:asciiTheme="minorHAnsi" w:hAnsiTheme="minorHAnsi" w:cs="Verdana"/>
          <w:b w:val="0"/>
          <w:sz w:val="22"/>
          <w:szCs w:val="22"/>
        </w:rPr>
      </w:pPr>
      <w:r w:rsidRPr="00B006CA">
        <w:rPr>
          <w:rFonts w:asciiTheme="minorHAnsi" w:hAnsiTheme="minorHAnsi" w:cs="Verdana"/>
          <w:b w:val="0"/>
          <w:sz w:val="22"/>
          <w:szCs w:val="22"/>
        </w:rPr>
        <w:t>W celu potwierdzenia spełniani</w:t>
      </w:r>
      <w:r w:rsidRPr="00111FEC">
        <w:rPr>
          <w:rFonts w:asciiTheme="minorHAnsi" w:hAnsiTheme="minorHAnsi" w:cs="Verdana"/>
          <w:b w:val="0"/>
          <w:sz w:val="22"/>
          <w:szCs w:val="22"/>
        </w:rPr>
        <w:t>a przez wykonawcę warunków udziału w postępowaniu:</w:t>
      </w:r>
    </w:p>
    <w:p w14:paraId="48780E5B" w14:textId="07150E02" w:rsidR="002575C6" w:rsidRPr="00111FEC" w:rsidRDefault="008A751E" w:rsidP="00EE677B">
      <w:pPr>
        <w:pStyle w:val="Akapitzlist"/>
        <w:numPr>
          <w:ilvl w:val="0"/>
          <w:numId w:val="3"/>
        </w:numPr>
        <w:tabs>
          <w:tab w:val="left" w:pos="284"/>
          <w:tab w:val="left" w:pos="1134"/>
        </w:tabs>
        <w:spacing w:line="240" w:lineRule="auto"/>
        <w:jc w:val="both"/>
        <w:rPr>
          <w:rFonts w:asciiTheme="minorHAnsi" w:hAnsiTheme="minorHAnsi" w:cs="Verdana"/>
        </w:rPr>
      </w:pPr>
      <w:r w:rsidRPr="00111FEC">
        <w:rPr>
          <w:rFonts w:asciiTheme="minorHAnsi" w:eastAsia="TimesNewRoman" w:hAnsiTheme="minorHAnsi" w:cs="TimesNewRoman"/>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w:t>
      </w:r>
      <w:r w:rsidRPr="00111FEC">
        <w:rPr>
          <w:rFonts w:asciiTheme="minorHAnsi" w:eastAsia="TimesNewRoman" w:hAnsiTheme="minorHAnsi" w:cs="TimesNewRoman"/>
        </w:rPr>
        <w:lastRenderedPageBreak/>
        <w:t>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111FEC">
        <w:rPr>
          <w:rFonts w:asciiTheme="minorHAnsi" w:hAnsiTheme="minorHAnsi" w:cs="Verdana"/>
        </w:rPr>
        <w:t>;</w:t>
      </w:r>
      <w:r w:rsidR="00DC3799">
        <w:rPr>
          <w:rFonts w:asciiTheme="minorHAnsi" w:hAnsiTheme="minorHAnsi" w:cs="Verdana"/>
        </w:rPr>
        <w:t>-</w:t>
      </w:r>
      <w:r w:rsidR="00DC3799" w:rsidRPr="00DC3799">
        <w:rPr>
          <w:rFonts w:asciiTheme="minorHAnsi" w:hAnsiTheme="minorHAnsi" w:cs="Verdana"/>
          <w:b/>
          <w:bCs/>
        </w:rPr>
        <w:t xml:space="preserve">załącznik nr </w:t>
      </w:r>
      <w:r w:rsidR="00DC3799">
        <w:rPr>
          <w:rFonts w:asciiTheme="minorHAnsi" w:hAnsiTheme="minorHAnsi" w:cs="Verdana"/>
          <w:b/>
          <w:bCs/>
        </w:rPr>
        <w:t>4</w:t>
      </w:r>
      <w:r w:rsidR="00DC3799" w:rsidRPr="00DC3799">
        <w:rPr>
          <w:rFonts w:asciiTheme="minorHAnsi" w:hAnsiTheme="minorHAnsi" w:cs="Verdana"/>
          <w:b/>
          <w:bCs/>
        </w:rPr>
        <w:t xml:space="preserve"> do SIWZ.</w:t>
      </w:r>
    </w:p>
    <w:p w14:paraId="40CBA0C2" w14:textId="77777777" w:rsidR="002575C6" w:rsidRPr="00111FEC" w:rsidRDefault="008A751E" w:rsidP="00EE677B">
      <w:pPr>
        <w:pStyle w:val="Tekstpodstawowy2"/>
        <w:numPr>
          <w:ilvl w:val="0"/>
          <w:numId w:val="9"/>
        </w:numPr>
        <w:spacing w:before="0"/>
        <w:ind w:left="1066" w:hanging="357"/>
        <w:rPr>
          <w:rFonts w:asciiTheme="minorHAnsi" w:hAnsiTheme="minorHAnsi" w:cs="Verdana"/>
          <w:b w:val="0"/>
          <w:sz w:val="22"/>
          <w:szCs w:val="22"/>
        </w:rPr>
      </w:pPr>
      <w:r w:rsidRPr="00111FEC">
        <w:rPr>
          <w:rFonts w:asciiTheme="minorHAnsi" w:hAnsiTheme="minorHAnsi" w:cs="Verdana"/>
          <w:b w:val="0"/>
          <w:sz w:val="22"/>
          <w:szCs w:val="22"/>
        </w:rPr>
        <w:t>W celu potwierdzenia braku podstaw do wykluczenia Wykonawcy z udziału w postępowaniu:</w:t>
      </w:r>
    </w:p>
    <w:p w14:paraId="5EE31B4D" w14:textId="77777777" w:rsidR="00315BCD" w:rsidRDefault="008A751E" w:rsidP="00EE677B">
      <w:pPr>
        <w:pStyle w:val="Akapitzlist"/>
        <w:numPr>
          <w:ilvl w:val="0"/>
          <w:numId w:val="10"/>
        </w:numPr>
        <w:tabs>
          <w:tab w:val="left" w:pos="284"/>
          <w:tab w:val="left" w:pos="1134"/>
        </w:tabs>
        <w:spacing w:line="240" w:lineRule="auto"/>
        <w:jc w:val="both"/>
        <w:rPr>
          <w:rFonts w:asciiTheme="minorHAnsi" w:eastAsia="TimesNewRoman" w:hAnsiTheme="minorHAnsi" w:cs="TimesNewRoman"/>
        </w:rPr>
      </w:pPr>
      <w:r w:rsidRPr="00401667">
        <w:rPr>
          <w:rFonts w:asciiTheme="minorHAnsi" w:eastAsia="TimesNewRoman" w:hAnsiTheme="minorHAnsi" w:cs="TimesNewRoman"/>
        </w:rPr>
        <w:t>informacji z Krajowego Rejestru Karnego w zakresie określonym w art. 24 ust. 1 pkt 13, 14 i 21 ustawy</w:t>
      </w:r>
      <w:r w:rsidR="00315BCD">
        <w:rPr>
          <w:rFonts w:asciiTheme="minorHAnsi" w:eastAsia="TimesNewRoman" w:hAnsiTheme="minorHAnsi" w:cs="TimesNewRoman"/>
        </w:rPr>
        <w:t xml:space="preserve"> PZP</w:t>
      </w:r>
      <w:r w:rsidRPr="00401667">
        <w:rPr>
          <w:rFonts w:asciiTheme="minorHAnsi" w:eastAsia="TimesNewRoman" w:hAnsiTheme="minorHAnsi" w:cs="TimesNewRoman"/>
        </w:rPr>
        <w:t xml:space="preserve"> wystawionej nie wcześniej niż 6 miesięcy przed upływem terminu składania ofert</w:t>
      </w:r>
      <w:r w:rsidR="00315BCD">
        <w:rPr>
          <w:rFonts w:asciiTheme="minorHAnsi" w:eastAsia="TimesNewRoman" w:hAnsiTheme="minorHAnsi" w:cs="TimesNewRoman"/>
        </w:rPr>
        <w:t>.</w:t>
      </w:r>
    </w:p>
    <w:p w14:paraId="499B373B" w14:textId="77777777" w:rsidR="00315BCD" w:rsidRPr="00315BCD" w:rsidRDefault="00315BCD" w:rsidP="00315BCD">
      <w:pPr>
        <w:pStyle w:val="Akapitzlist"/>
        <w:tabs>
          <w:tab w:val="left" w:pos="284"/>
          <w:tab w:val="left" w:pos="1134"/>
        </w:tabs>
        <w:spacing w:line="240" w:lineRule="auto"/>
        <w:ind w:left="1504"/>
        <w:jc w:val="both"/>
        <w:rPr>
          <w:rFonts w:asciiTheme="minorHAnsi" w:eastAsia="TimesNewRoman" w:hAnsiTheme="minorHAnsi" w:cs="TimesNewRoman"/>
        </w:rPr>
      </w:pPr>
      <w:r w:rsidRPr="00315BCD">
        <w:rPr>
          <w:rFonts w:asciiTheme="minorHAnsi" w:eastAsia="TimesNewRoman" w:hAnsiTheme="minorHAnsi" w:cs="TimesNewRoman"/>
        </w:rPr>
        <w:t xml:space="preserve">Wykonawca mający siedzibę na terytorium Rzeczypospolitej Polskiej, w odniesieniu do osoby mającej miejsce zamieszkania poza terytorium Rzeczypospolitej Polskiej, której ma dotyczyć informacja z Krajowego Rejestru Karnego w zakresie określonym w art. 24 ust. 1 pkt 14 i 21 ustawy PZP, składa informację z odpowiedniego rejestru albo, w przypadku braku takiego rejestru, inny równoważny dokument wydany przez właściwy organ sądowy lub administracyjny kraju, w którym osoba ta ma miejsce zamieszkania w zakresie określonym w art. 24 ust. 1 pkt 14 i 21 ustawy PZP. </w:t>
      </w:r>
    </w:p>
    <w:p w14:paraId="62A2BF9A" w14:textId="77777777" w:rsidR="002575C6" w:rsidRPr="00401667" w:rsidRDefault="00315BCD" w:rsidP="00315BCD">
      <w:pPr>
        <w:pStyle w:val="Akapitzlist"/>
        <w:tabs>
          <w:tab w:val="left" w:pos="284"/>
          <w:tab w:val="left" w:pos="1134"/>
        </w:tabs>
        <w:spacing w:line="240" w:lineRule="auto"/>
        <w:ind w:left="1504"/>
        <w:jc w:val="both"/>
        <w:rPr>
          <w:rFonts w:asciiTheme="minorHAnsi" w:eastAsia="TimesNewRoman" w:hAnsiTheme="minorHAnsi" w:cs="TimesNewRoman"/>
        </w:rPr>
      </w:pPr>
      <w:r w:rsidRPr="00315BCD">
        <w:rPr>
          <w:rFonts w:asciiTheme="minorHAnsi" w:eastAsia="TimesNewRoman" w:hAnsiTheme="minorHAnsi" w:cs="TimesNewRoman"/>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r w:rsidR="008A751E" w:rsidRPr="00401667">
        <w:rPr>
          <w:rFonts w:asciiTheme="minorHAnsi" w:eastAsia="TimesNewRoman" w:hAnsiTheme="minorHAnsi" w:cs="TimesNewRoman"/>
        </w:rPr>
        <w:t xml:space="preserve">; </w:t>
      </w:r>
    </w:p>
    <w:p w14:paraId="189D69BD" w14:textId="77777777" w:rsidR="002575C6" w:rsidRPr="00895F2E" w:rsidRDefault="00451999" w:rsidP="00EE677B">
      <w:pPr>
        <w:pStyle w:val="Akapitzlist"/>
        <w:numPr>
          <w:ilvl w:val="0"/>
          <w:numId w:val="10"/>
        </w:numPr>
        <w:tabs>
          <w:tab w:val="left" w:pos="284"/>
          <w:tab w:val="left" w:pos="1134"/>
        </w:tabs>
        <w:spacing w:line="240" w:lineRule="auto"/>
        <w:jc w:val="both"/>
        <w:rPr>
          <w:rFonts w:asciiTheme="minorHAnsi" w:eastAsia="TimesNewRoman" w:hAnsiTheme="minorHAnsi" w:cs="TimesNewRoman"/>
        </w:rPr>
      </w:pPr>
      <w:r>
        <w:rPr>
          <w:rFonts w:asciiTheme="minorHAnsi" w:eastAsia="TimesNewRoman" w:hAnsiTheme="minorHAnsi" w:cs="TimesNewRoman"/>
        </w:rPr>
        <w:t>z</w:t>
      </w:r>
      <w:r w:rsidR="008A751E" w:rsidRPr="00401667">
        <w:rPr>
          <w:rFonts w:asciiTheme="minorHAnsi" w:eastAsia="TimesNewRoman" w:hAnsiTheme="minorHAnsi" w:cs="TimesNewRoman"/>
        </w:rPr>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5180A">
        <w:rPr>
          <w:rFonts w:asciiTheme="minorHAnsi" w:eastAsia="TimesNewRoman" w:hAnsiTheme="minorHAnsi" w:cs="TimesNewRoman"/>
        </w:rPr>
        <w:t xml:space="preserve">, w celu potwierdzenia braku podstaw wykluczenia na podstawie art. 24 ust. 5 pkt 8 </w:t>
      </w:r>
      <w:r w:rsidR="00F5180A" w:rsidRPr="00895F2E">
        <w:rPr>
          <w:rFonts w:asciiTheme="minorHAnsi" w:eastAsia="TimesNewRoman" w:hAnsiTheme="minorHAnsi" w:cs="TimesNewRoman"/>
        </w:rPr>
        <w:t xml:space="preserve">ustawy </w:t>
      </w:r>
      <w:r w:rsidR="00315BCD">
        <w:rPr>
          <w:rFonts w:asciiTheme="minorHAnsi" w:eastAsia="TimesNewRoman" w:hAnsiTheme="minorHAnsi" w:cs="TimesNewRoman"/>
        </w:rPr>
        <w:t>PZP</w:t>
      </w:r>
      <w:r w:rsidR="00895F2E" w:rsidRPr="00895F2E">
        <w:rPr>
          <w:rFonts w:asciiTheme="minorHAnsi" w:eastAsia="TimesNewRoman" w:hAnsiTheme="minorHAnsi" w:cs="TimesNewRoman"/>
        </w:rPr>
        <w:t>;</w:t>
      </w:r>
    </w:p>
    <w:p w14:paraId="69EE35A0" w14:textId="77777777" w:rsidR="002575C6" w:rsidRPr="00895F2E" w:rsidRDefault="008A751E" w:rsidP="00EE677B">
      <w:pPr>
        <w:pStyle w:val="Akapitzlist"/>
        <w:numPr>
          <w:ilvl w:val="0"/>
          <w:numId w:val="10"/>
        </w:numPr>
        <w:tabs>
          <w:tab w:val="left" w:pos="284"/>
          <w:tab w:val="left" w:pos="1134"/>
        </w:tabs>
        <w:spacing w:line="240" w:lineRule="auto"/>
        <w:jc w:val="both"/>
        <w:rPr>
          <w:rFonts w:asciiTheme="minorHAnsi" w:eastAsia="TimesNewRoman" w:hAnsiTheme="minorHAnsi" w:cs="TimesNewRoman"/>
        </w:rPr>
      </w:pPr>
      <w:r w:rsidRPr="00895F2E">
        <w:rPr>
          <w:rFonts w:asciiTheme="minorHAnsi" w:eastAsia="TimesNewRoman" w:hAnsiTheme="minorHAnsi" w:cs="TimesNewRoman"/>
        </w:rPr>
        <w:t xml:space="preserve">zaświadczenia właściwej terenowej jednostki organizacyjnej Zakładu Ubezpieczeń Społecznych lub Kasy Rolniczego Ubezpieczenia Społecznego albo innego dokumentu potwierdzającego, </w:t>
      </w:r>
      <w:r w:rsidR="007E72ED" w:rsidRPr="00895F2E">
        <w:rPr>
          <w:rFonts w:asciiTheme="minorHAnsi" w:eastAsia="TimesNewRoman" w:hAnsiTheme="minorHAnsi" w:cs="TimesNewRoman"/>
        </w:rPr>
        <w:br/>
      </w:r>
      <w:r w:rsidRPr="00895F2E">
        <w:rPr>
          <w:rFonts w:asciiTheme="minorHAnsi" w:eastAsia="TimesNewRoman" w:hAnsiTheme="minorHAnsi" w:cs="TimesNewRoman"/>
        </w:rPr>
        <w:t xml:space="preserve">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7E72ED" w:rsidRPr="00895F2E">
        <w:rPr>
          <w:rFonts w:asciiTheme="minorHAnsi" w:eastAsia="TimesNewRoman" w:hAnsiTheme="minorHAnsi" w:cs="TimesNewRoman"/>
        </w:rPr>
        <w:br/>
      </w:r>
      <w:r w:rsidRPr="00895F2E">
        <w:rPr>
          <w:rFonts w:asciiTheme="minorHAnsi" w:eastAsia="TimesNewRoman" w:hAnsiTheme="minorHAnsi" w:cs="TimesNewRoman"/>
        </w:rPr>
        <w:t>w sprawie spłat tych należności wraz z ewentualnymi odsetkami lub grzywnami, w szczególności uzyskał przewidziane prawem zwolnienie, odroczenie lub rozłożenie na raty zaległych płatności lub wstrzymanie w całości wykonania decyzji właściwego organu</w:t>
      </w:r>
      <w:r w:rsidR="00F5180A" w:rsidRPr="00895F2E">
        <w:rPr>
          <w:rFonts w:asciiTheme="minorHAnsi" w:eastAsia="TimesNewRoman" w:hAnsiTheme="minorHAnsi" w:cs="TimesNewRoman"/>
        </w:rPr>
        <w:t xml:space="preserve">, w celu potwierdzenia braku podstaw wykluczenia na podstawie art. 24 ust. 5 pkt 8 ustawy </w:t>
      </w:r>
      <w:r w:rsidR="00315BCD">
        <w:rPr>
          <w:rFonts w:asciiTheme="minorHAnsi" w:eastAsia="TimesNewRoman" w:hAnsiTheme="minorHAnsi" w:cs="TimesNewRoman"/>
        </w:rPr>
        <w:t>PZP</w:t>
      </w:r>
      <w:r w:rsidR="00895F2E" w:rsidRPr="00895F2E">
        <w:rPr>
          <w:rFonts w:asciiTheme="minorHAnsi" w:eastAsia="TimesNewRoman" w:hAnsiTheme="minorHAnsi" w:cs="TimesNewRoman"/>
        </w:rPr>
        <w:t>;</w:t>
      </w:r>
      <w:r w:rsidRPr="00895F2E">
        <w:rPr>
          <w:rFonts w:asciiTheme="minorHAnsi" w:eastAsia="TimesNewRoman" w:hAnsiTheme="minorHAnsi" w:cs="TimesNewRoman"/>
        </w:rPr>
        <w:t xml:space="preserve"> </w:t>
      </w:r>
    </w:p>
    <w:p w14:paraId="728C1D47" w14:textId="77777777" w:rsidR="002575C6" w:rsidRPr="00895F2E" w:rsidRDefault="008A751E" w:rsidP="00EE677B">
      <w:pPr>
        <w:pStyle w:val="Akapitzlist"/>
        <w:numPr>
          <w:ilvl w:val="0"/>
          <w:numId w:val="10"/>
        </w:numPr>
        <w:tabs>
          <w:tab w:val="left" w:pos="284"/>
          <w:tab w:val="left" w:pos="1134"/>
        </w:tabs>
        <w:spacing w:line="240" w:lineRule="auto"/>
        <w:ind w:left="1509" w:hanging="437"/>
        <w:jc w:val="both"/>
        <w:rPr>
          <w:rFonts w:asciiTheme="minorHAnsi" w:eastAsia="TimesNewRoman" w:hAnsiTheme="minorHAnsi" w:cs="TimesNewRoman"/>
        </w:rPr>
      </w:pPr>
      <w:r w:rsidRPr="00895F2E">
        <w:rPr>
          <w:rFonts w:asciiTheme="minorHAnsi" w:eastAsia="TimesNewRoman" w:hAnsiTheme="minorHAnsi" w:cs="TimesNew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315BCD">
        <w:rPr>
          <w:rFonts w:asciiTheme="minorHAnsi" w:eastAsia="TimesNewRoman" w:hAnsiTheme="minorHAnsi" w:cs="TimesNewRoman"/>
        </w:rPr>
        <w:t xml:space="preserve"> PZP</w:t>
      </w:r>
      <w:r w:rsidR="00315BCD" w:rsidRPr="00895F2E">
        <w:rPr>
          <w:rFonts w:asciiTheme="minorHAnsi" w:eastAsia="TimesNewRoman" w:hAnsiTheme="minorHAnsi" w:cs="TimesNewRoman"/>
        </w:rPr>
        <w:t xml:space="preserve"> </w:t>
      </w:r>
    </w:p>
    <w:p w14:paraId="044C2B0D" w14:textId="31585CD7" w:rsidR="0056525D" w:rsidRDefault="0056525D" w:rsidP="00EE677B">
      <w:pPr>
        <w:pStyle w:val="Tekstpodstawowy21"/>
        <w:numPr>
          <w:ilvl w:val="0"/>
          <w:numId w:val="10"/>
        </w:numPr>
        <w:tabs>
          <w:tab w:val="left" w:pos="284"/>
          <w:tab w:val="left" w:pos="1134"/>
        </w:tabs>
        <w:spacing w:before="0"/>
        <w:ind w:left="1509" w:hanging="437"/>
        <w:rPr>
          <w:rFonts w:asciiTheme="minorHAnsi" w:eastAsia="TimesNewRoman" w:hAnsiTheme="minorHAnsi" w:cs="TimesNewRoman"/>
          <w:b w:val="0"/>
          <w:bCs w:val="0"/>
          <w:sz w:val="22"/>
          <w:szCs w:val="22"/>
          <w:lang w:eastAsia="en-US"/>
        </w:rPr>
      </w:pPr>
      <w:r w:rsidRPr="00895F2E">
        <w:rPr>
          <w:rFonts w:asciiTheme="minorHAnsi" w:eastAsia="TimesNewRoman" w:hAnsiTheme="minorHAnsi" w:cs="TimesNewRoman"/>
          <w:b w:val="0"/>
          <w:bCs w:val="0"/>
          <w:sz w:val="22"/>
          <w:szCs w:val="22"/>
          <w:lang w:eastAsia="en-US"/>
        </w:rPr>
        <w:t>oświadczeni</w:t>
      </w:r>
      <w:r>
        <w:rPr>
          <w:rFonts w:asciiTheme="minorHAnsi" w:eastAsia="TimesNewRoman" w:hAnsiTheme="minorHAnsi" w:cs="TimesNewRoman"/>
          <w:b w:val="0"/>
          <w:bCs w:val="0"/>
          <w:sz w:val="22"/>
          <w:szCs w:val="22"/>
          <w:lang w:eastAsia="en-US"/>
        </w:rPr>
        <w:t>e</w:t>
      </w:r>
      <w:r w:rsidRPr="00895F2E">
        <w:rPr>
          <w:rFonts w:asciiTheme="minorHAnsi" w:eastAsia="TimesNewRoman" w:hAnsiTheme="minorHAnsi" w:cs="TimesNewRoman"/>
          <w:b w:val="0"/>
          <w:bCs w:val="0"/>
          <w:sz w:val="22"/>
          <w:szCs w:val="22"/>
          <w:lang w:eastAsia="en-US"/>
        </w:rPr>
        <w:t xml:space="preserve"> </w:t>
      </w:r>
      <w:r>
        <w:rPr>
          <w:rFonts w:asciiTheme="minorHAnsi" w:eastAsia="TimesNewRoman" w:hAnsiTheme="minorHAnsi" w:cs="TimesNewRoman"/>
          <w:b w:val="0"/>
          <w:bCs w:val="0"/>
          <w:sz w:val="22"/>
          <w:szCs w:val="22"/>
          <w:lang w:eastAsia="en-US"/>
        </w:rPr>
        <w:t>W</w:t>
      </w:r>
      <w:r w:rsidRPr="00895F2E">
        <w:rPr>
          <w:rFonts w:asciiTheme="minorHAnsi" w:eastAsia="TimesNewRoman" w:hAnsiTheme="minorHAnsi" w:cs="TimesNewRoman"/>
          <w:b w:val="0"/>
          <w:bCs w:val="0"/>
          <w:sz w:val="22"/>
          <w:szCs w:val="22"/>
          <w:lang w:eastAsia="en-US"/>
        </w:rPr>
        <w:t>ykonawcy</w:t>
      </w:r>
      <w:r w:rsidRPr="00DC3799">
        <w:rPr>
          <w:rFonts w:asciiTheme="minorHAnsi" w:eastAsia="TimesNewRoman" w:hAnsiTheme="minorHAnsi" w:cs="TimesNewRoman"/>
          <w:sz w:val="22"/>
          <w:szCs w:val="22"/>
          <w:lang w:eastAsia="en-US"/>
        </w:rPr>
        <w:t>:</w:t>
      </w:r>
      <w:r w:rsidR="002F3970" w:rsidRPr="002F3970">
        <w:rPr>
          <w:rFonts w:asciiTheme="minorHAnsi" w:hAnsiTheme="minorHAnsi" w:cs="Verdana"/>
          <w:sz w:val="24"/>
          <w:lang w:eastAsia="pl-PL"/>
        </w:rPr>
        <w:t xml:space="preserve"> </w:t>
      </w:r>
      <w:r w:rsidR="002F3970">
        <w:rPr>
          <w:rFonts w:asciiTheme="minorHAnsi" w:hAnsiTheme="minorHAnsi" w:cs="Verdana"/>
          <w:sz w:val="24"/>
          <w:lang w:eastAsia="pl-PL"/>
        </w:rPr>
        <w:t>-</w:t>
      </w:r>
      <w:r w:rsidR="002F3970" w:rsidRPr="002F3970">
        <w:rPr>
          <w:rFonts w:asciiTheme="minorHAnsi" w:eastAsia="TimesNewRoman" w:hAnsiTheme="minorHAnsi" w:cs="TimesNewRoman"/>
          <w:sz w:val="22"/>
          <w:szCs w:val="22"/>
          <w:lang w:eastAsia="en-US"/>
        </w:rPr>
        <w:t xml:space="preserve">załącznik nr </w:t>
      </w:r>
      <w:r w:rsidR="002F3970">
        <w:rPr>
          <w:rFonts w:asciiTheme="minorHAnsi" w:eastAsia="TimesNewRoman" w:hAnsiTheme="minorHAnsi" w:cs="TimesNewRoman"/>
          <w:sz w:val="22"/>
          <w:szCs w:val="22"/>
          <w:lang w:eastAsia="en-US"/>
        </w:rPr>
        <w:t>5</w:t>
      </w:r>
      <w:r w:rsidR="002F3970" w:rsidRPr="002F3970">
        <w:rPr>
          <w:rFonts w:asciiTheme="minorHAnsi" w:eastAsia="TimesNewRoman" w:hAnsiTheme="minorHAnsi" w:cs="TimesNewRoman"/>
          <w:sz w:val="22"/>
          <w:szCs w:val="22"/>
          <w:lang w:eastAsia="en-US"/>
        </w:rPr>
        <w:t xml:space="preserve"> do SIWZ.</w:t>
      </w:r>
    </w:p>
    <w:p w14:paraId="791C47BE" w14:textId="77777777" w:rsidR="00DC10AA" w:rsidRPr="00895F2E" w:rsidRDefault="0056525D" w:rsidP="00A70357">
      <w:pPr>
        <w:pStyle w:val="Tekstpodstawowy21"/>
        <w:numPr>
          <w:ilvl w:val="0"/>
          <w:numId w:val="29"/>
        </w:numPr>
        <w:tabs>
          <w:tab w:val="left" w:pos="284"/>
          <w:tab w:val="left" w:pos="1134"/>
        </w:tabs>
        <w:spacing w:before="0"/>
        <w:ind w:left="1843" w:hanging="293"/>
        <w:rPr>
          <w:rFonts w:asciiTheme="minorHAnsi" w:eastAsia="TimesNewRoman" w:hAnsiTheme="minorHAnsi" w:cs="TimesNewRoman"/>
          <w:b w:val="0"/>
          <w:bCs w:val="0"/>
          <w:sz w:val="22"/>
          <w:szCs w:val="22"/>
          <w:lang w:eastAsia="en-US"/>
        </w:rPr>
      </w:pPr>
      <w:r>
        <w:rPr>
          <w:rFonts w:asciiTheme="minorHAnsi" w:eastAsia="TimesNewRoman" w:hAnsiTheme="minorHAnsi" w:cs="TimesNewRoman"/>
          <w:b w:val="0"/>
          <w:bCs w:val="0"/>
          <w:sz w:val="22"/>
          <w:szCs w:val="22"/>
          <w:lang w:eastAsia="en-US"/>
        </w:rPr>
        <w:t xml:space="preserve">o </w:t>
      </w:r>
      <w:r w:rsidR="00DC10AA" w:rsidRPr="00895F2E">
        <w:rPr>
          <w:rFonts w:asciiTheme="minorHAnsi" w:eastAsia="TimesNewRoman" w:hAnsiTheme="minorHAnsi" w:cs="TimesNewRoman"/>
          <w:b w:val="0"/>
          <w:bCs w:val="0"/>
          <w:sz w:val="22"/>
          <w:szCs w:val="22"/>
          <w:lang w:eastAsia="en-US"/>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 celu potwierdzenia braku podstaw wykluczenia na podstawie art. 24 ust. 1 pkt 15 ustawy</w:t>
      </w:r>
      <w:r w:rsidR="00315BCD">
        <w:rPr>
          <w:rFonts w:asciiTheme="minorHAnsi" w:eastAsia="TimesNewRoman" w:hAnsiTheme="minorHAnsi" w:cs="TimesNewRoman"/>
          <w:b w:val="0"/>
          <w:bCs w:val="0"/>
          <w:sz w:val="22"/>
          <w:szCs w:val="22"/>
          <w:lang w:eastAsia="en-US"/>
        </w:rPr>
        <w:t xml:space="preserve"> PZP</w:t>
      </w:r>
      <w:r w:rsidR="00DC10AA" w:rsidRPr="00895F2E">
        <w:rPr>
          <w:rFonts w:asciiTheme="minorHAnsi" w:eastAsia="TimesNewRoman" w:hAnsiTheme="minorHAnsi" w:cs="TimesNewRoman"/>
          <w:b w:val="0"/>
          <w:bCs w:val="0"/>
          <w:sz w:val="22"/>
          <w:szCs w:val="22"/>
          <w:lang w:eastAsia="en-US"/>
        </w:rPr>
        <w:t>.</w:t>
      </w:r>
    </w:p>
    <w:p w14:paraId="4CF942CD" w14:textId="77777777" w:rsidR="00DC10AA" w:rsidRPr="00EE05AF" w:rsidRDefault="0056525D" w:rsidP="00A70357">
      <w:pPr>
        <w:pStyle w:val="Akapitzlist"/>
        <w:numPr>
          <w:ilvl w:val="0"/>
          <w:numId w:val="29"/>
        </w:numPr>
        <w:tabs>
          <w:tab w:val="left" w:pos="284"/>
          <w:tab w:val="left" w:pos="1134"/>
        </w:tabs>
        <w:spacing w:line="240" w:lineRule="auto"/>
        <w:ind w:left="1843" w:hanging="293"/>
        <w:jc w:val="both"/>
        <w:rPr>
          <w:rFonts w:asciiTheme="minorHAnsi" w:eastAsia="TimesNewRoman" w:hAnsiTheme="minorHAnsi" w:cs="TimesNewRoman"/>
        </w:rPr>
      </w:pPr>
      <w:r>
        <w:rPr>
          <w:rFonts w:asciiTheme="minorHAnsi" w:hAnsiTheme="minorHAnsi" w:cs="Verdana"/>
        </w:rPr>
        <w:t xml:space="preserve">o </w:t>
      </w:r>
      <w:r w:rsidR="00DC10AA" w:rsidRPr="00895F2E">
        <w:rPr>
          <w:rFonts w:asciiTheme="minorHAnsi" w:hAnsiTheme="minorHAnsi" w:cs="Verdana"/>
        </w:rPr>
        <w:t>braku orzeczenia wobec niego tytułem środka zapobiegawczego zakazu ubiegania się o zamówienia publiczne, w celu potwierdzenia braku podstaw wykluczenia na podstawie art. 24 ust. 1 pkt 22 ustawy</w:t>
      </w:r>
      <w:r w:rsidR="00315BCD">
        <w:rPr>
          <w:rFonts w:asciiTheme="minorHAnsi" w:hAnsiTheme="minorHAnsi" w:cs="Verdana"/>
        </w:rPr>
        <w:t xml:space="preserve"> PZP</w:t>
      </w:r>
      <w:r w:rsidR="00DC10AA" w:rsidRPr="00895F2E">
        <w:rPr>
          <w:rFonts w:asciiTheme="minorHAnsi" w:hAnsiTheme="minorHAnsi" w:cs="Verdana"/>
        </w:rPr>
        <w:t>.</w:t>
      </w:r>
    </w:p>
    <w:p w14:paraId="11849934" w14:textId="0BB8426C" w:rsidR="00315BCD" w:rsidRPr="00895F2E" w:rsidRDefault="00315BCD" w:rsidP="00A70357">
      <w:pPr>
        <w:pStyle w:val="Akapitzlist"/>
        <w:numPr>
          <w:ilvl w:val="0"/>
          <w:numId w:val="29"/>
        </w:numPr>
        <w:tabs>
          <w:tab w:val="left" w:pos="284"/>
          <w:tab w:val="left" w:pos="1134"/>
        </w:tabs>
        <w:spacing w:line="240" w:lineRule="auto"/>
        <w:ind w:left="1843" w:hanging="293"/>
        <w:jc w:val="both"/>
        <w:rPr>
          <w:rFonts w:asciiTheme="minorHAnsi" w:eastAsia="TimesNewRoman" w:hAnsiTheme="minorHAnsi" w:cs="TimesNewRoman"/>
        </w:rPr>
      </w:pPr>
      <w:r>
        <w:rPr>
          <w:rFonts w:asciiTheme="minorHAnsi" w:hAnsiTheme="minorHAnsi" w:cs="Verdana"/>
        </w:rPr>
        <w:lastRenderedPageBreak/>
        <w:t>o niezaleganiu z opłacaniem podatków i opłat lokalnych, o których mowa w ustawie z dnia 12 stycznia 1991 r. o podatkach i opłatach lokalnych (</w:t>
      </w:r>
      <w:r w:rsidR="00A35444">
        <w:rPr>
          <w:rFonts w:asciiTheme="minorHAnsi" w:hAnsiTheme="minorHAnsi" w:cs="Verdana"/>
        </w:rPr>
        <w:t xml:space="preserve">t.j. </w:t>
      </w:r>
      <w:r w:rsidR="005105F9" w:rsidRPr="002834C8">
        <w:rPr>
          <w:rFonts w:asciiTheme="minorHAnsi" w:eastAsiaTheme="minorHAnsi" w:hAnsiTheme="minorHAnsi" w:cstheme="minorHAnsi"/>
          <w:color w:val="000000"/>
        </w:rPr>
        <w:t>Dz.U. z 201</w:t>
      </w:r>
      <w:r w:rsidR="00A35444">
        <w:rPr>
          <w:rFonts w:asciiTheme="minorHAnsi" w:eastAsiaTheme="minorHAnsi" w:hAnsiTheme="minorHAnsi" w:cstheme="minorHAnsi"/>
          <w:color w:val="000000"/>
        </w:rPr>
        <w:t>9</w:t>
      </w:r>
      <w:r w:rsidR="005105F9">
        <w:rPr>
          <w:rFonts w:asciiTheme="minorHAnsi" w:eastAsiaTheme="minorHAnsi" w:hAnsiTheme="minorHAnsi" w:cstheme="minorHAnsi"/>
          <w:color w:val="000000"/>
        </w:rPr>
        <w:t xml:space="preserve"> </w:t>
      </w:r>
      <w:r w:rsidR="005105F9" w:rsidRPr="002834C8">
        <w:rPr>
          <w:rFonts w:asciiTheme="minorHAnsi" w:eastAsiaTheme="minorHAnsi" w:hAnsiTheme="minorHAnsi" w:cstheme="minorHAnsi"/>
          <w:color w:val="000000"/>
        </w:rPr>
        <w:t>r. poz.</w:t>
      </w:r>
      <w:r w:rsidR="005105F9">
        <w:rPr>
          <w:rFonts w:asciiTheme="minorHAnsi" w:eastAsiaTheme="minorHAnsi" w:hAnsiTheme="minorHAnsi" w:cstheme="minorHAnsi"/>
          <w:color w:val="000000"/>
        </w:rPr>
        <w:t xml:space="preserve"> </w:t>
      </w:r>
      <w:r w:rsidR="00A35444">
        <w:rPr>
          <w:rFonts w:asciiTheme="minorHAnsi" w:eastAsiaTheme="minorHAnsi" w:hAnsiTheme="minorHAnsi" w:cstheme="minorHAnsi"/>
          <w:color w:val="000000"/>
        </w:rPr>
        <w:t>1170</w:t>
      </w:r>
      <w:r>
        <w:rPr>
          <w:rFonts w:asciiTheme="minorHAnsi" w:hAnsiTheme="minorHAnsi" w:cs="Verdana"/>
        </w:rPr>
        <w:t>); w celu potwierdzenia braku podstaw wykluczenia na podstawie art. 24 ust. 5 pkt 8 ustawy PZP.</w:t>
      </w:r>
    </w:p>
    <w:p w14:paraId="26F6147E" w14:textId="77777777" w:rsidR="002575C6" w:rsidRPr="00D176A2" w:rsidRDefault="008A751E" w:rsidP="00EE677B">
      <w:pPr>
        <w:pStyle w:val="Akapitzlist"/>
        <w:numPr>
          <w:ilvl w:val="1"/>
          <w:numId w:val="6"/>
        </w:numPr>
        <w:tabs>
          <w:tab w:val="left" w:pos="1134"/>
        </w:tabs>
        <w:spacing w:line="240" w:lineRule="auto"/>
        <w:ind w:left="709" w:hanging="431"/>
        <w:jc w:val="both"/>
        <w:rPr>
          <w:rFonts w:asciiTheme="minorHAnsi" w:hAnsiTheme="minorHAnsi" w:cs="Verdana"/>
          <w:b/>
        </w:rPr>
      </w:pPr>
      <w:r w:rsidRPr="00AD42F2">
        <w:rPr>
          <w:rFonts w:asciiTheme="minorHAnsi" w:hAnsiTheme="minorHAnsi" w:cs="Verdana"/>
        </w:rPr>
        <w:t xml:space="preserve">Jeżeli Wykonawca ma siedzibę lub miejsce zamieszkania poza terytorium Rzeczypospolitej Polskiej, zamiast </w:t>
      </w:r>
      <w:r w:rsidRPr="00D176A2">
        <w:rPr>
          <w:rFonts w:asciiTheme="minorHAnsi" w:hAnsiTheme="minorHAnsi" w:cs="Verdana"/>
        </w:rPr>
        <w:t xml:space="preserve">dokumentów, o których mowa:  </w:t>
      </w:r>
    </w:p>
    <w:p w14:paraId="497CECE1" w14:textId="53FF3487" w:rsidR="002575C6" w:rsidRPr="00D176A2" w:rsidRDefault="008A751E" w:rsidP="00EE677B">
      <w:pPr>
        <w:pStyle w:val="Tekstpodstawowy2"/>
        <w:numPr>
          <w:ilvl w:val="0"/>
          <w:numId w:val="11"/>
        </w:numPr>
        <w:spacing w:before="0"/>
        <w:rPr>
          <w:rFonts w:asciiTheme="minorHAnsi" w:hAnsiTheme="minorHAnsi" w:cs="Verdana"/>
          <w:b w:val="0"/>
          <w:sz w:val="22"/>
          <w:szCs w:val="22"/>
        </w:rPr>
      </w:pPr>
      <w:r w:rsidRPr="00D176A2">
        <w:rPr>
          <w:rFonts w:asciiTheme="minorHAnsi" w:hAnsiTheme="minorHAnsi" w:cs="Verdana"/>
          <w:b w:val="0"/>
          <w:sz w:val="22"/>
          <w:szCs w:val="22"/>
        </w:rPr>
        <w:t xml:space="preserve">w pkt </w:t>
      </w:r>
      <w:r w:rsidR="00315BCD" w:rsidRPr="00D176A2">
        <w:rPr>
          <w:rFonts w:asciiTheme="minorHAnsi" w:hAnsiTheme="minorHAnsi" w:cs="Verdana"/>
          <w:b w:val="0"/>
          <w:sz w:val="22"/>
          <w:szCs w:val="22"/>
        </w:rPr>
        <w:t>8</w:t>
      </w:r>
      <w:r w:rsidRPr="00D176A2">
        <w:rPr>
          <w:rFonts w:asciiTheme="minorHAnsi" w:hAnsiTheme="minorHAnsi" w:cs="Verdana"/>
          <w:b w:val="0"/>
          <w:sz w:val="22"/>
          <w:szCs w:val="22"/>
        </w:rPr>
        <w:t>.</w:t>
      </w:r>
      <w:r w:rsidR="00315BCD" w:rsidRPr="00D176A2">
        <w:rPr>
          <w:rFonts w:asciiTheme="minorHAnsi" w:hAnsiTheme="minorHAnsi" w:cs="Verdana"/>
          <w:b w:val="0"/>
          <w:sz w:val="22"/>
          <w:szCs w:val="22"/>
        </w:rPr>
        <w:t>6</w:t>
      </w:r>
      <w:r w:rsidRPr="00D176A2">
        <w:rPr>
          <w:rFonts w:asciiTheme="minorHAnsi" w:hAnsiTheme="minorHAnsi" w:cs="Verdana"/>
          <w:b w:val="0"/>
          <w:sz w:val="22"/>
          <w:szCs w:val="22"/>
        </w:rPr>
        <w:t xml:space="preserve">.2 a) </w:t>
      </w:r>
      <w:r w:rsidR="002178DF">
        <w:rPr>
          <w:rFonts w:asciiTheme="minorHAnsi" w:hAnsiTheme="minorHAnsi" w:cs="Verdana"/>
          <w:b w:val="0"/>
          <w:sz w:val="22"/>
          <w:szCs w:val="22"/>
        </w:rPr>
        <w:t>SIWZ</w:t>
      </w:r>
      <w:r w:rsidRPr="00D176A2">
        <w:rPr>
          <w:rFonts w:asciiTheme="minorHAnsi" w:hAnsiTheme="minorHAnsi" w:cs="Verdana"/>
          <w:b w:val="0"/>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58985C0A" w14:textId="77777777" w:rsidR="002575C6" w:rsidRPr="00D176A2" w:rsidRDefault="008A751E" w:rsidP="00EE677B">
      <w:pPr>
        <w:pStyle w:val="Tekstpodstawowy2"/>
        <w:numPr>
          <w:ilvl w:val="0"/>
          <w:numId w:val="11"/>
        </w:numPr>
        <w:spacing w:before="0"/>
        <w:rPr>
          <w:rFonts w:asciiTheme="minorHAnsi" w:hAnsiTheme="minorHAnsi" w:cs="Verdana"/>
          <w:b w:val="0"/>
          <w:sz w:val="22"/>
          <w:szCs w:val="22"/>
        </w:rPr>
      </w:pPr>
      <w:r w:rsidRPr="00D176A2">
        <w:rPr>
          <w:rFonts w:asciiTheme="minorHAnsi" w:hAnsiTheme="minorHAnsi" w:cs="Verdana"/>
          <w:b w:val="0"/>
          <w:sz w:val="22"/>
          <w:szCs w:val="22"/>
        </w:rPr>
        <w:t xml:space="preserve">w pkt </w:t>
      </w:r>
      <w:r w:rsidR="00315BCD" w:rsidRPr="00D176A2">
        <w:rPr>
          <w:rFonts w:asciiTheme="minorHAnsi" w:hAnsiTheme="minorHAnsi" w:cs="Verdana"/>
          <w:b w:val="0"/>
          <w:sz w:val="22"/>
          <w:szCs w:val="22"/>
        </w:rPr>
        <w:t>8</w:t>
      </w:r>
      <w:r w:rsidRPr="00D176A2">
        <w:rPr>
          <w:rFonts w:asciiTheme="minorHAnsi" w:hAnsiTheme="minorHAnsi" w:cs="Verdana"/>
          <w:b w:val="0"/>
          <w:sz w:val="22"/>
          <w:szCs w:val="22"/>
        </w:rPr>
        <w:t>.</w:t>
      </w:r>
      <w:r w:rsidR="00315BCD" w:rsidRPr="00D176A2">
        <w:rPr>
          <w:rFonts w:asciiTheme="minorHAnsi" w:hAnsiTheme="minorHAnsi" w:cs="Verdana"/>
          <w:b w:val="0"/>
          <w:sz w:val="22"/>
          <w:szCs w:val="22"/>
        </w:rPr>
        <w:t>6</w:t>
      </w:r>
      <w:r w:rsidRPr="00D176A2">
        <w:rPr>
          <w:rFonts w:asciiTheme="minorHAnsi" w:hAnsiTheme="minorHAnsi" w:cs="Verdana"/>
          <w:b w:val="0"/>
          <w:sz w:val="22"/>
          <w:szCs w:val="22"/>
        </w:rPr>
        <w:t xml:space="preserve">.2 b) – d) – składa dokument lub dokumenty wystawione w kraju, w którym Wykonawca ma siedzibę lub miejsce zamieszkania, potwierdzające odpowiednio, że: </w:t>
      </w:r>
    </w:p>
    <w:p w14:paraId="680FBF7A" w14:textId="77777777" w:rsidR="002575C6" w:rsidRPr="00D176A2" w:rsidRDefault="008A751E" w:rsidP="00EE677B">
      <w:pPr>
        <w:pStyle w:val="Akapitzlist"/>
        <w:numPr>
          <w:ilvl w:val="0"/>
          <w:numId w:val="12"/>
        </w:numPr>
        <w:tabs>
          <w:tab w:val="left" w:pos="284"/>
          <w:tab w:val="left" w:pos="1134"/>
        </w:tabs>
        <w:spacing w:line="240" w:lineRule="auto"/>
        <w:jc w:val="both"/>
        <w:rPr>
          <w:rFonts w:asciiTheme="minorHAnsi" w:eastAsia="TimesNewRoman" w:hAnsiTheme="minorHAnsi" w:cs="TimesNewRoman"/>
          <w:b/>
        </w:rPr>
      </w:pPr>
      <w:r w:rsidRPr="00D176A2">
        <w:rPr>
          <w:rFonts w:asciiTheme="minorHAnsi" w:eastAsia="TimesNewRoman" w:hAnsiTheme="minorHAnsi" w:cs="TimesNewRoman"/>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318EFA" w14:textId="77777777" w:rsidR="002575C6" w:rsidRPr="00D176A2" w:rsidRDefault="008A751E" w:rsidP="00EE677B">
      <w:pPr>
        <w:pStyle w:val="Akapitzlist"/>
        <w:numPr>
          <w:ilvl w:val="0"/>
          <w:numId w:val="12"/>
        </w:numPr>
        <w:tabs>
          <w:tab w:val="left" w:pos="284"/>
          <w:tab w:val="left" w:pos="1134"/>
        </w:tabs>
        <w:spacing w:line="240" w:lineRule="auto"/>
        <w:jc w:val="both"/>
        <w:rPr>
          <w:rFonts w:asciiTheme="minorHAnsi" w:eastAsia="TimesNewRoman" w:hAnsiTheme="minorHAnsi" w:cs="TimesNewRoman"/>
          <w:b/>
        </w:rPr>
      </w:pPr>
      <w:r w:rsidRPr="00D176A2">
        <w:rPr>
          <w:rFonts w:asciiTheme="minorHAnsi" w:eastAsia="TimesNewRoman" w:hAnsiTheme="minorHAnsi" w:cs="TimesNewRoman"/>
        </w:rPr>
        <w:t xml:space="preserve">nie otwarto jego likwidacji ani nie ogłoszono upadłości. </w:t>
      </w:r>
    </w:p>
    <w:p w14:paraId="6B46D69F" w14:textId="4F48C0A7" w:rsidR="002575C6" w:rsidRPr="00D176A2"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D176A2">
        <w:rPr>
          <w:rFonts w:asciiTheme="minorHAnsi" w:hAnsiTheme="minorHAnsi" w:cs="Verdana"/>
        </w:rPr>
        <w:tab/>
        <w:t xml:space="preserve">Dokumenty, o których mowa w pkt </w:t>
      </w:r>
      <w:r w:rsidR="00315BCD" w:rsidRPr="00D176A2">
        <w:rPr>
          <w:rFonts w:asciiTheme="minorHAnsi" w:hAnsiTheme="minorHAnsi" w:cs="Verdana"/>
        </w:rPr>
        <w:t>8</w:t>
      </w:r>
      <w:r w:rsidRPr="00D176A2">
        <w:rPr>
          <w:rFonts w:asciiTheme="minorHAnsi" w:hAnsiTheme="minorHAnsi" w:cs="Verdana"/>
        </w:rPr>
        <w:t>.</w:t>
      </w:r>
      <w:r w:rsidR="00315BCD" w:rsidRPr="00D176A2">
        <w:rPr>
          <w:rFonts w:asciiTheme="minorHAnsi" w:hAnsiTheme="minorHAnsi" w:cs="Verdana"/>
        </w:rPr>
        <w:t>7</w:t>
      </w:r>
      <w:r w:rsidRPr="00D176A2">
        <w:rPr>
          <w:rFonts w:asciiTheme="minorHAnsi" w:hAnsiTheme="minorHAnsi" w:cs="Verdana"/>
        </w:rPr>
        <w:t xml:space="preserve">.1) i </w:t>
      </w:r>
      <w:r w:rsidR="00315BCD" w:rsidRPr="00D176A2">
        <w:rPr>
          <w:rFonts w:asciiTheme="minorHAnsi" w:hAnsiTheme="minorHAnsi" w:cs="Verdana"/>
        </w:rPr>
        <w:t>8</w:t>
      </w:r>
      <w:r w:rsidRPr="00D176A2">
        <w:rPr>
          <w:rFonts w:asciiTheme="minorHAnsi" w:hAnsiTheme="minorHAnsi" w:cs="Verdana"/>
        </w:rPr>
        <w:t>.</w:t>
      </w:r>
      <w:r w:rsidR="00315BCD" w:rsidRPr="00D176A2">
        <w:rPr>
          <w:rFonts w:asciiTheme="minorHAnsi" w:hAnsiTheme="minorHAnsi" w:cs="Verdana"/>
        </w:rPr>
        <w:t>7</w:t>
      </w:r>
      <w:r w:rsidRPr="00D176A2">
        <w:rPr>
          <w:rFonts w:asciiTheme="minorHAnsi" w:hAnsiTheme="minorHAnsi" w:cs="Verdana"/>
        </w:rPr>
        <w:t xml:space="preserve">.2) b </w:t>
      </w:r>
      <w:r w:rsidR="002178DF">
        <w:rPr>
          <w:rFonts w:asciiTheme="minorHAnsi" w:hAnsiTheme="minorHAnsi" w:cs="Verdana"/>
        </w:rPr>
        <w:t>S</w:t>
      </w:r>
      <w:r w:rsidRPr="00D176A2">
        <w:rPr>
          <w:rFonts w:asciiTheme="minorHAnsi" w:hAnsiTheme="minorHAnsi" w:cs="Verdana"/>
        </w:rPr>
        <w:t>IW</w:t>
      </w:r>
      <w:r w:rsidR="002178DF">
        <w:rPr>
          <w:rFonts w:asciiTheme="minorHAnsi" w:hAnsiTheme="minorHAnsi" w:cs="Verdana"/>
        </w:rPr>
        <w:t>Z</w:t>
      </w:r>
      <w:r w:rsidRPr="00D176A2">
        <w:rPr>
          <w:rFonts w:asciiTheme="minorHAnsi" w:hAnsiTheme="minorHAnsi" w:cs="Verdana"/>
        </w:rPr>
        <w:t>, powinny być wystawione nie wcześniej niż 6 miesięcy przed upływem terminu składania ofert albo wniosków o dopuszczenie do udziału</w:t>
      </w:r>
      <w:r w:rsidR="007E72ED" w:rsidRPr="00D176A2">
        <w:rPr>
          <w:rFonts w:asciiTheme="minorHAnsi" w:hAnsiTheme="minorHAnsi" w:cs="Verdana"/>
        </w:rPr>
        <w:t xml:space="preserve"> </w:t>
      </w:r>
      <w:r w:rsidRPr="00D176A2">
        <w:rPr>
          <w:rFonts w:asciiTheme="minorHAnsi" w:hAnsiTheme="minorHAnsi" w:cs="Verdana"/>
        </w:rPr>
        <w:t xml:space="preserve">w postępowaniu. Dokument, o którym mowa </w:t>
      </w:r>
      <w:r w:rsidR="00315BCD" w:rsidRPr="00D176A2">
        <w:rPr>
          <w:rFonts w:asciiTheme="minorHAnsi" w:hAnsiTheme="minorHAnsi" w:cs="Verdana"/>
        </w:rPr>
        <w:t>8</w:t>
      </w:r>
      <w:r w:rsidRPr="00D176A2">
        <w:rPr>
          <w:rFonts w:asciiTheme="minorHAnsi" w:hAnsiTheme="minorHAnsi" w:cs="Verdana"/>
        </w:rPr>
        <w:t>.</w:t>
      </w:r>
      <w:r w:rsidR="00315BCD" w:rsidRPr="00D176A2">
        <w:rPr>
          <w:rFonts w:asciiTheme="minorHAnsi" w:hAnsiTheme="minorHAnsi" w:cs="Verdana"/>
        </w:rPr>
        <w:t>7</w:t>
      </w:r>
      <w:r w:rsidRPr="00D176A2">
        <w:rPr>
          <w:rFonts w:asciiTheme="minorHAnsi" w:hAnsiTheme="minorHAnsi" w:cs="Verdana"/>
        </w:rPr>
        <w:t xml:space="preserve">.2) a) </w:t>
      </w:r>
      <w:r w:rsidR="002178DF">
        <w:rPr>
          <w:rFonts w:asciiTheme="minorHAnsi" w:hAnsiTheme="minorHAnsi" w:cs="Verdana"/>
        </w:rPr>
        <w:t>SIWZ</w:t>
      </w:r>
      <w:r w:rsidRPr="00D176A2">
        <w:rPr>
          <w:rFonts w:asciiTheme="minorHAnsi" w:hAnsiTheme="minorHAnsi" w:cs="Verdana"/>
        </w:rPr>
        <w:t xml:space="preserve">, powinien być wystawiony nie wcześniej niż 3 miesiące przed upływem tego terminu. </w:t>
      </w:r>
    </w:p>
    <w:p w14:paraId="17A48EBF" w14:textId="2DF97167" w:rsidR="002575C6" w:rsidRPr="00D176A2"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D176A2">
        <w:rPr>
          <w:rFonts w:asciiTheme="minorHAnsi" w:hAnsiTheme="minorHAnsi" w:cs="Verdana"/>
        </w:rPr>
        <w:tab/>
        <w:t xml:space="preserve">Jeżeli w kraju, w którym Wykonawca ma siedzibę lub miejsce zamieszkania lub miejsce zamieszkania ma osoba, której dokument dotyczy, nie wydaje się dokumentów, o których mowa w </w:t>
      </w:r>
      <w:r w:rsidR="00315BCD" w:rsidRPr="00D176A2">
        <w:rPr>
          <w:rFonts w:asciiTheme="minorHAnsi" w:hAnsiTheme="minorHAnsi" w:cs="Verdana"/>
        </w:rPr>
        <w:t>8</w:t>
      </w:r>
      <w:r w:rsidRPr="00D176A2">
        <w:rPr>
          <w:rFonts w:asciiTheme="minorHAnsi" w:hAnsiTheme="minorHAnsi" w:cs="Verdana"/>
        </w:rPr>
        <w:t>.</w:t>
      </w:r>
      <w:r w:rsidR="00315BCD" w:rsidRPr="00D176A2">
        <w:rPr>
          <w:rFonts w:asciiTheme="minorHAnsi" w:hAnsiTheme="minorHAnsi" w:cs="Verdana"/>
        </w:rPr>
        <w:t xml:space="preserve">7 </w:t>
      </w:r>
      <w:r w:rsidR="0000329F">
        <w:rPr>
          <w:rFonts w:asciiTheme="minorHAnsi" w:hAnsiTheme="minorHAnsi" w:cs="Verdana"/>
        </w:rPr>
        <w:t>SIWZ</w:t>
      </w:r>
      <w:r w:rsidRPr="00D176A2">
        <w:rPr>
          <w:rFonts w:asciiTheme="minorHAnsi" w:hAnsiTheme="minorHAnsi" w:cs="Verdan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F04E7F7" w14:textId="77777777" w:rsidR="002575C6" w:rsidRPr="00401667"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D176A2">
        <w:rPr>
          <w:rFonts w:asciiTheme="minorHAnsi" w:hAnsiTheme="minorHAnsi" w:cs="Verdana"/>
        </w:rPr>
        <w:tab/>
        <w:t>Wykonawca nie jest obowiązany do złożenia oświadczeń lub dokumentów potwierdzających okoliczności, o których</w:t>
      </w:r>
      <w:r w:rsidRPr="00CF3C8B">
        <w:rPr>
          <w:rFonts w:asciiTheme="minorHAnsi" w:hAnsiTheme="minorHAnsi" w:cs="Verdana"/>
        </w:rPr>
        <w:t xml:space="preserve"> mowa w art. 25 ust. 1 pkt 1 i 3 ustawy Pzp, jeżeli Zamawiający posiada oś</w:t>
      </w:r>
      <w:r w:rsidRPr="003818B3">
        <w:rPr>
          <w:rFonts w:asciiTheme="minorHAnsi" w:hAnsiTheme="minorHAnsi" w:cs="Verdana"/>
        </w:rPr>
        <w:t xml:space="preserve">wiadczenia lub dokumenty dotyczące tego Wykonawcy lub może je uzyskać za pomocą bezpłatnych i ogólnodostępnych baz danych, w szczególności rejestrów publicznych w rozumieniu ustawy z dnia 17 lutego 2005 r. </w:t>
      </w:r>
      <w:r w:rsidR="0034140F">
        <w:rPr>
          <w:rFonts w:asciiTheme="minorHAnsi" w:hAnsiTheme="minorHAnsi" w:cs="Verdana"/>
        </w:rPr>
        <w:t>o </w:t>
      </w:r>
      <w:r w:rsidRPr="00AD42F2">
        <w:rPr>
          <w:rFonts w:asciiTheme="minorHAnsi" w:hAnsiTheme="minorHAnsi" w:cs="Verdana"/>
        </w:rPr>
        <w:t>informatyzacji działalności podmiotów realizujących zadania publiczne (</w:t>
      </w:r>
      <w:r w:rsidR="00650DB2" w:rsidRPr="00401DA8">
        <w:rPr>
          <w:rFonts w:asciiTheme="minorHAnsi" w:hAnsiTheme="minorHAnsi" w:cs="Verdana"/>
        </w:rPr>
        <w:t>Dz. U. z 2019 poz. 700 z późn. zm</w:t>
      </w:r>
      <w:r w:rsidRPr="00AD42F2">
        <w:rPr>
          <w:rFonts w:asciiTheme="minorHAnsi" w:hAnsiTheme="minorHAnsi" w:cs="Verdana"/>
        </w:rPr>
        <w:t>).</w:t>
      </w:r>
      <w:r w:rsidR="00DA7FC5">
        <w:rPr>
          <w:rFonts w:asciiTheme="minorHAnsi" w:hAnsiTheme="minorHAnsi" w:cs="Verdana"/>
        </w:rPr>
        <w:t xml:space="preserve"> W takiej sytuacji </w:t>
      </w:r>
      <w:r w:rsidR="00F72771">
        <w:rPr>
          <w:rFonts w:asciiTheme="minorHAnsi" w:hAnsiTheme="minorHAnsi" w:cs="Verdana"/>
        </w:rPr>
        <w:t>W</w:t>
      </w:r>
      <w:r w:rsidR="00DA7FC5">
        <w:rPr>
          <w:rFonts w:asciiTheme="minorHAnsi" w:hAnsiTheme="minorHAnsi" w:cs="Verdana"/>
        </w:rPr>
        <w:t>ykonawca zobowiązany jest powołać się na taką</w:t>
      </w:r>
      <w:r w:rsidR="0034140F">
        <w:rPr>
          <w:rFonts w:asciiTheme="minorHAnsi" w:hAnsiTheme="minorHAnsi" w:cs="Verdana"/>
        </w:rPr>
        <w:t xml:space="preserve"> okoliczność w korespondencji z </w:t>
      </w:r>
      <w:r w:rsidR="00F72771">
        <w:rPr>
          <w:rFonts w:asciiTheme="minorHAnsi" w:hAnsiTheme="minorHAnsi" w:cs="Verdana"/>
        </w:rPr>
        <w:t>Z</w:t>
      </w:r>
      <w:r w:rsidR="00DA7FC5">
        <w:rPr>
          <w:rFonts w:asciiTheme="minorHAnsi" w:hAnsiTheme="minorHAnsi" w:cs="Verdana"/>
        </w:rPr>
        <w:t xml:space="preserve">amawiającym i wskazać dokładne miejsce/lokalizację/akta z którego </w:t>
      </w:r>
      <w:r w:rsidR="00F72771">
        <w:rPr>
          <w:rFonts w:asciiTheme="minorHAnsi" w:hAnsiTheme="minorHAnsi" w:cs="Verdana"/>
        </w:rPr>
        <w:t>Z</w:t>
      </w:r>
      <w:r w:rsidR="00DA7FC5">
        <w:rPr>
          <w:rFonts w:asciiTheme="minorHAnsi" w:hAnsiTheme="minorHAnsi" w:cs="Verdana"/>
        </w:rPr>
        <w:t xml:space="preserve">amawiający dokumenty te może pobrać. </w:t>
      </w:r>
    </w:p>
    <w:p w14:paraId="1A43B983" w14:textId="77777777" w:rsidR="002575C6" w:rsidRPr="00CF3C8B" w:rsidRDefault="008A751E" w:rsidP="009D798C">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B006CA">
        <w:rPr>
          <w:rFonts w:asciiTheme="minorHAnsi" w:hAnsiTheme="minorHAnsi"/>
          <w:b/>
          <w:sz w:val="22"/>
          <w:szCs w:val="22"/>
        </w:rPr>
        <w:t xml:space="preserve">INFORMACJA DLA WYKONAWCÓW POLEGAJĄCYCH NA ZASOBACH INNYCH PODMIOTÓW, NA ZASADACH OKREŚLONYCH </w:t>
      </w:r>
      <w:r w:rsidRPr="00AD42F2">
        <w:rPr>
          <w:rFonts w:asciiTheme="minorHAnsi" w:hAnsiTheme="minorHAnsi"/>
          <w:b/>
          <w:sz w:val="22"/>
          <w:szCs w:val="22"/>
        </w:rPr>
        <w:t>W ART. 22A USTAWY PZP</w:t>
      </w:r>
      <w:r w:rsidRPr="00D223A8">
        <w:rPr>
          <w:rFonts w:asciiTheme="minorHAnsi" w:hAnsiTheme="minorHAnsi"/>
          <w:b/>
          <w:sz w:val="22"/>
          <w:szCs w:val="22"/>
        </w:rPr>
        <w:t xml:space="preserve"> </w:t>
      </w:r>
      <w:r w:rsidRPr="00B006CA">
        <w:rPr>
          <w:rFonts w:asciiTheme="minorHAnsi" w:hAnsiTheme="minorHAnsi"/>
          <w:b/>
          <w:sz w:val="22"/>
          <w:szCs w:val="22"/>
        </w:rPr>
        <w:t>ORAZ ZAMIERZAJĄCYCH POWIERZYĆ WYKONANIE CZĘŚCI</w:t>
      </w:r>
      <w:r w:rsidRPr="00AD42F2">
        <w:rPr>
          <w:rFonts w:asciiTheme="minorHAnsi" w:hAnsiTheme="minorHAnsi"/>
          <w:b/>
          <w:sz w:val="22"/>
          <w:szCs w:val="22"/>
        </w:rPr>
        <w:t xml:space="preserve"> ZAMÓWIENIA PODWYKONAWCOM</w:t>
      </w:r>
    </w:p>
    <w:p w14:paraId="333094B5" w14:textId="77777777" w:rsidR="002575C6" w:rsidRPr="00401667"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3818B3">
        <w:rPr>
          <w:rFonts w:asciiTheme="minorHAnsi" w:hAnsiTheme="minorHAnsi" w:cs="Verdana"/>
        </w:rPr>
        <w:tab/>
      </w:r>
      <w:r w:rsidRPr="00F54982">
        <w:rPr>
          <w:rFonts w:asciiTheme="minorHAnsi" w:hAnsiTheme="minorHAnsi" w:cs="Verdana"/>
        </w:rPr>
        <w:t>Wykonawca może w celu potw</w:t>
      </w:r>
      <w:r w:rsidRPr="00401667">
        <w:rPr>
          <w:rFonts w:asciiTheme="minorHAnsi" w:hAnsiTheme="minorHAnsi" w:cs="Verdana"/>
        </w:rPr>
        <w:t>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9C5AD7B" w14:textId="7718C230" w:rsidR="00CA0CBB" w:rsidRPr="00401667" w:rsidRDefault="00CA0CBB" w:rsidP="00CA0CBB">
      <w:pPr>
        <w:pStyle w:val="Akapitzlist"/>
        <w:numPr>
          <w:ilvl w:val="1"/>
          <w:numId w:val="6"/>
        </w:numPr>
        <w:tabs>
          <w:tab w:val="left" w:pos="851"/>
        </w:tabs>
        <w:spacing w:line="240" w:lineRule="auto"/>
        <w:ind w:left="851" w:hanging="567"/>
        <w:jc w:val="both"/>
        <w:rPr>
          <w:rFonts w:asciiTheme="minorHAnsi" w:hAnsiTheme="minorHAnsi" w:cs="Verdana"/>
          <w:b/>
        </w:rPr>
      </w:pPr>
      <w:r w:rsidRPr="00AD42F2">
        <w:rPr>
          <w:rFonts w:asciiTheme="minorHAnsi" w:hAnsiTheme="minorHAnsi" w:cs="Verdana"/>
        </w:rPr>
        <w:tab/>
        <w:t xml:space="preserve">W </w:t>
      </w:r>
      <w:r w:rsidRPr="00CF3C8B">
        <w:rPr>
          <w:rFonts w:asciiTheme="minorHAnsi" w:hAnsiTheme="minorHAnsi" w:cs="Verdana"/>
        </w:rPr>
        <w:t xml:space="preserve">przypadku </w:t>
      </w:r>
      <w:r>
        <w:rPr>
          <w:rFonts w:asciiTheme="minorHAnsi" w:hAnsiTheme="minorHAnsi" w:cs="Verdana"/>
        </w:rPr>
        <w:t xml:space="preserve">polegania </w:t>
      </w:r>
      <w:r w:rsidRPr="00AB7D63">
        <w:rPr>
          <w:rFonts w:asciiTheme="minorHAnsi" w:hAnsiTheme="minorHAnsi" w:cs="Verdana"/>
        </w:rPr>
        <w:t>Wykonawcy na zdolnościach lub sytuacji innych podmiotów, żaden z takich podmiotów nie może podlegać wykluczeniu na podstawie okoliczności wymienionych w art. 24 ust. 1 ustawy Pzp oraz</w:t>
      </w:r>
      <w:r w:rsidR="00AB7D63" w:rsidRPr="00AB7D63">
        <w:rPr>
          <w:rFonts w:asciiTheme="minorHAnsi" w:hAnsiTheme="minorHAnsi" w:cs="Verdana"/>
        </w:rPr>
        <w:t>,</w:t>
      </w:r>
      <w:r w:rsidRPr="00AB7D63">
        <w:rPr>
          <w:rFonts w:asciiTheme="minorHAnsi" w:hAnsiTheme="minorHAnsi" w:cs="Verdana"/>
        </w:rPr>
        <w:t xml:space="preserve"> o których mowa w pkt 7.2 </w:t>
      </w:r>
      <w:r w:rsidR="00DC3799">
        <w:rPr>
          <w:rFonts w:asciiTheme="minorHAnsi" w:hAnsiTheme="minorHAnsi" w:cs="Verdana"/>
        </w:rPr>
        <w:t>SIWZ,</w:t>
      </w:r>
      <w:r w:rsidRPr="00AB7D63">
        <w:rPr>
          <w:rFonts w:asciiTheme="minorHAnsi" w:hAnsiTheme="minorHAnsi" w:cs="Verdana"/>
        </w:rPr>
        <w:t xml:space="preserve"> natomiast warunki udziału w postępowaniu wskazane w pkt 6.2 </w:t>
      </w:r>
      <w:r w:rsidR="002178DF">
        <w:rPr>
          <w:rFonts w:asciiTheme="minorHAnsi" w:hAnsiTheme="minorHAnsi" w:cs="Verdana"/>
        </w:rPr>
        <w:t>S</w:t>
      </w:r>
      <w:r w:rsidRPr="00AB7D63">
        <w:rPr>
          <w:rFonts w:asciiTheme="minorHAnsi" w:hAnsiTheme="minorHAnsi" w:cs="Verdana"/>
        </w:rPr>
        <w:t>IW</w:t>
      </w:r>
      <w:r w:rsidR="002178DF">
        <w:rPr>
          <w:rFonts w:asciiTheme="minorHAnsi" w:hAnsiTheme="minorHAnsi" w:cs="Verdana"/>
        </w:rPr>
        <w:t>Z</w:t>
      </w:r>
      <w:r w:rsidRPr="00AB7D63">
        <w:rPr>
          <w:rFonts w:asciiTheme="minorHAnsi" w:hAnsiTheme="minorHAnsi" w:cs="Verdana"/>
        </w:rPr>
        <w:t xml:space="preserve"> Wykonawca i taki podmiot powinni spełniać</w:t>
      </w:r>
      <w:r>
        <w:rPr>
          <w:rFonts w:asciiTheme="minorHAnsi" w:hAnsiTheme="minorHAnsi" w:cs="Verdana"/>
        </w:rPr>
        <w:t xml:space="preserve"> łącznie</w:t>
      </w:r>
      <w:r w:rsidRPr="00CF3C8B">
        <w:rPr>
          <w:rFonts w:asciiTheme="minorHAnsi" w:hAnsiTheme="minorHAnsi" w:cs="Verdana"/>
        </w:rPr>
        <w:t>.</w:t>
      </w:r>
    </w:p>
    <w:p w14:paraId="5F9D3DB2" w14:textId="77777777" w:rsidR="002575C6" w:rsidRPr="0000329F" w:rsidRDefault="008A751E" w:rsidP="00EE677B">
      <w:pPr>
        <w:pStyle w:val="Akapitzlist"/>
        <w:keepNext/>
        <w:widowControl w:val="0"/>
        <w:numPr>
          <w:ilvl w:val="1"/>
          <w:numId w:val="6"/>
        </w:numPr>
        <w:tabs>
          <w:tab w:val="left" w:pos="851"/>
        </w:tabs>
        <w:spacing w:line="240" w:lineRule="auto"/>
        <w:ind w:left="851" w:hanging="567"/>
        <w:jc w:val="both"/>
        <w:rPr>
          <w:rFonts w:asciiTheme="minorHAnsi" w:hAnsiTheme="minorHAnsi" w:cs="Verdana"/>
          <w:bCs/>
        </w:rPr>
      </w:pPr>
      <w:r w:rsidRPr="00AD42F2">
        <w:rPr>
          <w:rFonts w:asciiTheme="minorHAnsi" w:hAnsiTheme="minorHAnsi" w:cs="Verdana"/>
        </w:rPr>
        <w:t>Wykonawca, który polega na zdolnościach innych podmiotów, musi udowodnić zamawiającemu, że realizując zamówienie, będzie dysponował niezbędnymi zasobami tych podmiotów</w:t>
      </w:r>
      <w:r w:rsidRPr="00CF3C8B">
        <w:rPr>
          <w:rFonts w:asciiTheme="minorHAnsi" w:hAnsiTheme="minorHAnsi" w:cs="Verdana"/>
        </w:rPr>
        <w:t xml:space="preserve">, </w:t>
      </w:r>
      <w:r w:rsidRPr="0000329F">
        <w:rPr>
          <w:rFonts w:asciiTheme="minorHAnsi" w:hAnsiTheme="minorHAnsi" w:cs="Verdana"/>
          <w:bCs/>
        </w:rPr>
        <w:t>w szczególności przedstawiając zobowiązanie tych podmiotów do oddania mu do dyspozycji niezbędnych zasobów na potrzeby realizacji zamówienia.</w:t>
      </w:r>
    </w:p>
    <w:p w14:paraId="2E54B2BA" w14:textId="77777777" w:rsidR="002575C6" w:rsidRPr="00401667"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AD42F2">
        <w:rPr>
          <w:rFonts w:asciiTheme="minorHAnsi" w:hAnsiTheme="minorHAnsi" w:cs="Verdana"/>
        </w:rPr>
        <w:tab/>
        <w:t>Zamawiający oceni, czy udostępniane Wykonawcy przez inne podmioty zdolności techniczne lub zawodowe lub ich sytuacja finansowa lub ekonomiczna, pozwalaj</w:t>
      </w:r>
      <w:r w:rsidRPr="00CF3C8B">
        <w:rPr>
          <w:rFonts w:asciiTheme="minorHAnsi" w:hAnsiTheme="minorHAnsi" w:cs="Verdana"/>
        </w:rPr>
        <w:t xml:space="preserve">ą na wykazanie przez Wykonawcę </w:t>
      </w:r>
      <w:r w:rsidRPr="00CF3C8B">
        <w:rPr>
          <w:rFonts w:asciiTheme="minorHAnsi" w:hAnsiTheme="minorHAnsi" w:cs="Verdana"/>
        </w:rPr>
        <w:lastRenderedPageBreak/>
        <w:t>spełniania warunków udziału w postępowaniu oraz zbada, czy nie zachodzą wobec tego podmiotu podstawy wykluczenia, o których mowa w ar</w:t>
      </w:r>
      <w:r w:rsidRPr="003818B3">
        <w:rPr>
          <w:rFonts w:asciiTheme="minorHAnsi" w:hAnsiTheme="minorHAnsi" w:cs="Verdana"/>
        </w:rPr>
        <w:t>t. 24 ust. 1 pkt 13–22 ustawy Pzp oraz</w:t>
      </w:r>
      <w:r w:rsidR="009D798C">
        <w:rPr>
          <w:rFonts w:asciiTheme="minorHAnsi" w:hAnsiTheme="minorHAnsi" w:cs="Verdana"/>
        </w:rPr>
        <w:t xml:space="preserve"> art. 24 ust. 5 pkt 1</w:t>
      </w:r>
      <w:r w:rsidR="00646476">
        <w:rPr>
          <w:rFonts w:asciiTheme="minorHAnsi" w:hAnsiTheme="minorHAnsi" w:cs="Verdana"/>
        </w:rPr>
        <w:t>, 2, 4</w:t>
      </w:r>
      <w:r w:rsidR="009D798C">
        <w:rPr>
          <w:rFonts w:asciiTheme="minorHAnsi" w:hAnsiTheme="minorHAnsi" w:cs="Verdana"/>
        </w:rPr>
        <w:t xml:space="preserve"> i 8 ustawy Pzp</w:t>
      </w:r>
      <w:r w:rsidRPr="003818B3">
        <w:rPr>
          <w:rFonts w:asciiTheme="minorHAnsi" w:hAnsiTheme="minorHAnsi" w:cs="Verdana"/>
        </w:rPr>
        <w:t xml:space="preserve">. </w:t>
      </w:r>
    </w:p>
    <w:p w14:paraId="025953FA" w14:textId="77777777" w:rsidR="002575C6" w:rsidRPr="00AB7D63" w:rsidRDefault="008A751E" w:rsidP="00AB7D63">
      <w:pPr>
        <w:pStyle w:val="Akapitzlist"/>
        <w:numPr>
          <w:ilvl w:val="1"/>
          <w:numId w:val="6"/>
        </w:numPr>
        <w:tabs>
          <w:tab w:val="left" w:pos="851"/>
        </w:tabs>
        <w:spacing w:line="240" w:lineRule="auto"/>
        <w:ind w:left="851" w:hanging="567"/>
        <w:jc w:val="both"/>
        <w:rPr>
          <w:rFonts w:asciiTheme="minorHAnsi" w:hAnsiTheme="minorHAnsi" w:cs="Verdana"/>
          <w:b/>
        </w:rPr>
      </w:pPr>
      <w:r w:rsidRPr="00AD42F2">
        <w:rPr>
          <w:rFonts w:asciiTheme="minorHAnsi" w:hAnsiTheme="minorHAnsi" w:cs="Verdana"/>
        </w:rPr>
        <w:tab/>
      </w:r>
      <w:bookmarkStart w:id="2" w:name="_Hlk10442779"/>
      <w:r w:rsidRPr="00AD42F2">
        <w:rPr>
          <w:rFonts w:asciiTheme="minorHAnsi" w:hAnsiTheme="minorHAnsi" w:cs="Verdan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r w:rsidR="00AB7D63">
        <w:rPr>
          <w:rFonts w:asciiTheme="minorHAnsi" w:hAnsiTheme="minorHAnsi" w:cs="Verdana"/>
        </w:rPr>
        <w:t xml:space="preserve"> </w:t>
      </w:r>
      <w:r w:rsidRPr="00AB7D63">
        <w:rPr>
          <w:rFonts w:asciiTheme="minorHAnsi" w:eastAsia="TimesNewRoman" w:hAnsiTheme="minorHAnsi" w:cs="TimesNewRoman"/>
        </w:rPr>
        <w:t>zastąpił ten podmiot innym podmiotem lub podmiotami</w:t>
      </w:r>
      <w:r w:rsidR="00FE77F9">
        <w:rPr>
          <w:rFonts w:asciiTheme="minorHAnsi" w:eastAsia="TimesNewRoman" w:hAnsiTheme="minorHAnsi" w:cs="TimesNewRoman"/>
        </w:rPr>
        <w:t>, lub też sam wykazał spełnianie tego warunku</w:t>
      </w:r>
    </w:p>
    <w:bookmarkEnd w:id="2"/>
    <w:p w14:paraId="37F75F75" w14:textId="771267D3" w:rsidR="002575C6" w:rsidRPr="00EE05AF"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AD42F2">
        <w:rPr>
          <w:rFonts w:asciiTheme="minorHAnsi" w:hAnsiTheme="minorHAnsi" w:cs="Verdana"/>
        </w:rPr>
        <w:tab/>
        <w:t>Wykonawca, który powołuje się na zasoby innych podmiotów, w celu wykazania braku istnienia wobec nich podstaw wykluczenia oraz speł</w:t>
      </w:r>
      <w:r w:rsidRPr="00CF3C8B">
        <w:rPr>
          <w:rFonts w:asciiTheme="minorHAnsi" w:hAnsiTheme="minorHAnsi" w:cs="Verdana"/>
        </w:rPr>
        <w:t xml:space="preserve">niania, w zakresie, w jakim powołuje się na ich zasoby, warunków udziału w postępowaniu, wraz z ofertą, składa także </w:t>
      </w:r>
      <w:r w:rsidR="00513D17">
        <w:rPr>
          <w:rFonts w:asciiTheme="minorHAnsi" w:hAnsiTheme="minorHAnsi" w:cs="Verdana"/>
        </w:rPr>
        <w:t xml:space="preserve">oświadczenia, o których mowa w pkt 8.1 </w:t>
      </w:r>
      <w:r w:rsidR="002178DF">
        <w:rPr>
          <w:rFonts w:asciiTheme="minorHAnsi" w:hAnsiTheme="minorHAnsi" w:cs="Verdana"/>
        </w:rPr>
        <w:t>S</w:t>
      </w:r>
      <w:r w:rsidR="00513D17">
        <w:rPr>
          <w:rFonts w:asciiTheme="minorHAnsi" w:hAnsiTheme="minorHAnsi" w:cs="Verdana"/>
        </w:rPr>
        <w:t>IW</w:t>
      </w:r>
      <w:r w:rsidR="002178DF">
        <w:rPr>
          <w:rFonts w:asciiTheme="minorHAnsi" w:hAnsiTheme="minorHAnsi" w:cs="Verdana"/>
        </w:rPr>
        <w:t>Z</w:t>
      </w:r>
      <w:r w:rsidRPr="00CF3C8B">
        <w:rPr>
          <w:rFonts w:asciiTheme="minorHAnsi" w:hAnsiTheme="minorHAnsi" w:cs="Verdana"/>
        </w:rPr>
        <w:t xml:space="preserve"> dotyczące tych podmiotów.</w:t>
      </w:r>
    </w:p>
    <w:p w14:paraId="2815E9D8" w14:textId="77777777" w:rsidR="00513D17" w:rsidRPr="00401667" w:rsidRDefault="00513D17" w:rsidP="00513D17">
      <w:pPr>
        <w:pStyle w:val="Akapitzlist"/>
        <w:numPr>
          <w:ilvl w:val="1"/>
          <w:numId w:val="6"/>
        </w:numPr>
        <w:tabs>
          <w:tab w:val="left" w:pos="851"/>
        </w:tabs>
        <w:spacing w:line="240" w:lineRule="auto"/>
        <w:ind w:left="851" w:hanging="567"/>
        <w:jc w:val="both"/>
        <w:rPr>
          <w:rFonts w:asciiTheme="minorHAnsi" w:hAnsiTheme="minorHAnsi" w:cs="Verdana"/>
          <w:b/>
        </w:rPr>
      </w:pPr>
      <w:r>
        <w:rPr>
          <w:rFonts w:asciiTheme="minorHAnsi" w:hAnsiTheme="minorHAnsi" w:cs="Verdana"/>
        </w:rPr>
        <w:t>Ponadto Wykonawca taki w</w:t>
      </w:r>
      <w:r w:rsidRPr="002F125D">
        <w:rPr>
          <w:rFonts w:asciiTheme="minorHAnsi" w:hAnsiTheme="minorHAnsi" w:cs="Verdana"/>
        </w:rPr>
        <w:t xml:space="preserve"> celu oceny, czy Wykonawca polegając na zdolnościach lub sytuacji innych podmiotów </w:t>
      </w:r>
      <w:r w:rsidRPr="00B006CA">
        <w:rPr>
          <w:rFonts w:asciiTheme="minorHAnsi" w:hAnsiTheme="minorHAnsi" w:cs="Verdana"/>
        </w:rPr>
        <w:t>na zasadach</w:t>
      </w:r>
      <w:r>
        <w:rPr>
          <w:rFonts w:asciiTheme="minorHAnsi" w:hAnsiTheme="minorHAnsi" w:cs="Verdana"/>
        </w:rPr>
        <w:t xml:space="preserve"> </w:t>
      </w:r>
      <w:r w:rsidRPr="00B006CA">
        <w:rPr>
          <w:rFonts w:asciiTheme="minorHAnsi" w:hAnsiTheme="minorHAnsi" w:cs="Verdana"/>
        </w:rPr>
        <w:t xml:space="preserve">określonych w art. 22a ustawy Pzp, będzie dysponował niezbędnymi zasobami </w:t>
      </w:r>
      <w:r>
        <w:rPr>
          <w:rFonts w:asciiTheme="minorHAnsi" w:hAnsiTheme="minorHAnsi" w:cs="Verdana"/>
        </w:rPr>
        <w:t xml:space="preserve"> </w:t>
      </w:r>
      <w:r w:rsidRPr="00AD42F2">
        <w:rPr>
          <w:rFonts w:asciiTheme="minorHAnsi" w:hAnsiTheme="minorHAnsi" w:cs="Verdana"/>
        </w:rPr>
        <w:t>w stopniu umożliwiającym</w:t>
      </w:r>
      <w:r>
        <w:rPr>
          <w:rFonts w:asciiTheme="minorHAnsi" w:hAnsiTheme="minorHAnsi" w:cs="Verdana"/>
        </w:rPr>
        <w:t xml:space="preserve"> </w:t>
      </w:r>
      <w:r w:rsidRPr="00AD42F2">
        <w:rPr>
          <w:rFonts w:asciiTheme="minorHAnsi" w:hAnsiTheme="minorHAnsi" w:cs="Verdana"/>
        </w:rPr>
        <w:t xml:space="preserve">należyte wykonanie zamówienia publicznego oraz oceny, </w:t>
      </w:r>
      <w:r w:rsidRPr="00CF3C8B">
        <w:rPr>
          <w:rFonts w:asciiTheme="minorHAnsi" w:hAnsiTheme="minorHAnsi" w:cs="Verdana"/>
        </w:rPr>
        <w:t>czy stosunek łączący Wykonawcę z tymi</w:t>
      </w:r>
      <w:r>
        <w:rPr>
          <w:rFonts w:asciiTheme="minorHAnsi" w:hAnsiTheme="minorHAnsi" w:cs="Verdana"/>
        </w:rPr>
        <w:t xml:space="preserve"> </w:t>
      </w:r>
      <w:r w:rsidRPr="00AD42F2">
        <w:rPr>
          <w:rFonts w:asciiTheme="minorHAnsi" w:hAnsiTheme="minorHAnsi" w:cs="Verdana"/>
        </w:rPr>
        <w:t xml:space="preserve">podmiotami gwarantuje rzeczywisty dostęp do ich zasobów, </w:t>
      </w:r>
      <w:r>
        <w:rPr>
          <w:rFonts w:asciiTheme="minorHAnsi" w:hAnsiTheme="minorHAnsi" w:cs="Verdana"/>
        </w:rPr>
        <w:t>składa wraz z ofertą dokumenty</w:t>
      </w:r>
      <w:r w:rsidRPr="00AD42F2">
        <w:rPr>
          <w:rFonts w:asciiTheme="minorHAnsi" w:hAnsiTheme="minorHAnsi" w:cs="Verdana"/>
        </w:rPr>
        <w:t>, które określają w szczególności:</w:t>
      </w:r>
    </w:p>
    <w:p w14:paraId="6BB8C1E2" w14:textId="77777777" w:rsidR="00513D17" w:rsidRPr="00895F2E" w:rsidRDefault="00513D17" w:rsidP="00A70357">
      <w:pPr>
        <w:pStyle w:val="Tekstpodstawowy2"/>
        <w:numPr>
          <w:ilvl w:val="0"/>
          <w:numId w:val="13"/>
        </w:numPr>
        <w:tabs>
          <w:tab w:val="left" w:pos="1134"/>
        </w:tabs>
        <w:spacing w:before="0"/>
        <w:rPr>
          <w:rFonts w:asciiTheme="minorHAnsi" w:hAnsiTheme="minorHAnsi" w:cs="Verdana"/>
          <w:b w:val="0"/>
          <w:sz w:val="22"/>
          <w:szCs w:val="22"/>
        </w:rPr>
      </w:pPr>
      <w:r w:rsidRPr="00895F2E">
        <w:rPr>
          <w:rFonts w:asciiTheme="minorHAnsi" w:hAnsiTheme="minorHAnsi" w:cs="Verdana"/>
          <w:b w:val="0"/>
          <w:sz w:val="22"/>
          <w:szCs w:val="22"/>
        </w:rPr>
        <w:t>zakres dostępnych Wykonawcy zasobów innego podmiotu;</w:t>
      </w:r>
    </w:p>
    <w:p w14:paraId="29F2E0B5" w14:textId="77777777" w:rsidR="00513D17" w:rsidRPr="00401667" w:rsidRDefault="00513D17" w:rsidP="00A70357">
      <w:pPr>
        <w:pStyle w:val="Tekstpodstawowy2"/>
        <w:numPr>
          <w:ilvl w:val="0"/>
          <w:numId w:val="13"/>
        </w:numPr>
        <w:tabs>
          <w:tab w:val="left" w:pos="1134"/>
        </w:tabs>
        <w:spacing w:before="0"/>
        <w:ind w:left="1148" w:hanging="294"/>
        <w:rPr>
          <w:rFonts w:asciiTheme="minorHAnsi" w:hAnsiTheme="minorHAnsi" w:cs="Verdana"/>
          <w:sz w:val="22"/>
          <w:szCs w:val="22"/>
        </w:rPr>
      </w:pPr>
      <w:r w:rsidRPr="00401667">
        <w:rPr>
          <w:rFonts w:asciiTheme="minorHAnsi" w:hAnsiTheme="minorHAnsi" w:cs="Verdana"/>
          <w:b w:val="0"/>
          <w:sz w:val="22"/>
          <w:szCs w:val="22"/>
        </w:rPr>
        <w:t>sposób wykorzystania zasobów innego podmiotu, przez Wykonawcę, przy wykonywaniu zamówienia publicznego;</w:t>
      </w:r>
    </w:p>
    <w:p w14:paraId="65A33EEB" w14:textId="77777777" w:rsidR="00513D17" w:rsidRPr="004671AC" w:rsidRDefault="00513D17" w:rsidP="00A70357">
      <w:pPr>
        <w:pStyle w:val="Tekstpodstawowy2"/>
        <w:numPr>
          <w:ilvl w:val="0"/>
          <w:numId w:val="13"/>
        </w:numPr>
        <w:tabs>
          <w:tab w:val="left" w:pos="1134"/>
        </w:tabs>
        <w:spacing w:before="0"/>
        <w:ind w:left="1148" w:hanging="294"/>
        <w:rPr>
          <w:rFonts w:asciiTheme="minorHAnsi" w:hAnsiTheme="minorHAnsi" w:cs="Verdana"/>
          <w:b w:val="0"/>
          <w:sz w:val="22"/>
          <w:szCs w:val="22"/>
        </w:rPr>
      </w:pPr>
      <w:r w:rsidRPr="004671AC">
        <w:rPr>
          <w:rFonts w:asciiTheme="minorHAnsi" w:hAnsiTheme="minorHAnsi" w:cs="Verdana"/>
          <w:b w:val="0"/>
          <w:sz w:val="22"/>
          <w:szCs w:val="22"/>
        </w:rPr>
        <w:t>zakres i okres udziału innego podmiotu przy wykonywaniu zamówienia publicznego;</w:t>
      </w:r>
    </w:p>
    <w:p w14:paraId="42B19BEE" w14:textId="77777777" w:rsidR="00513D17" w:rsidRPr="004671AC" w:rsidRDefault="00513D17" w:rsidP="00A70357">
      <w:pPr>
        <w:pStyle w:val="Tekstpodstawowy2"/>
        <w:numPr>
          <w:ilvl w:val="0"/>
          <w:numId w:val="13"/>
        </w:numPr>
        <w:tabs>
          <w:tab w:val="left" w:pos="1134"/>
        </w:tabs>
        <w:spacing w:before="0"/>
        <w:ind w:left="1148" w:hanging="294"/>
        <w:rPr>
          <w:rFonts w:asciiTheme="minorHAnsi" w:hAnsiTheme="minorHAnsi" w:cs="Verdana"/>
          <w:sz w:val="22"/>
          <w:szCs w:val="22"/>
        </w:rPr>
      </w:pPr>
      <w:r w:rsidRPr="004671AC">
        <w:rPr>
          <w:rFonts w:asciiTheme="minorHAnsi" w:hAnsiTheme="minorHAnsi" w:cs="Verdana"/>
          <w:b w:val="0"/>
          <w:sz w:val="22"/>
          <w:szCs w:val="22"/>
        </w:rPr>
        <w:t xml:space="preserve">czy podmiot, na zdolnościach którego Wykonawca polega w odniesieniu do warunków udziału </w:t>
      </w:r>
      <w:r w:rsidRPr="004671AC">
        <w:rPr>
          <w:rFonts w:asciiTheme="minorHAnsi" w:hAnsiTheme="minorHAnsi" w:cs="Verdana"/>
          <w:b w:val="0"/>
          <w:sz w:val="22"/>
          <w:szCs w:val="22"/>
        </w:rPr>
        <w:br/>
        <w:t>w postępowaniu, zrealizuje Zamówienie Publiczne, którego wskazane zdolności dotyczą.</w:t>
      </w:r>
    </w:p>
    <w:p w14:paraId="32B7DC25" w14:textId="3642487E" w:rsidR="002575C6" w:rsidRPr="004671AC"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4671AC">
        <w:rPr>
          <w:rFonts w:asciiTheme="minorHAnsi" w:hAnsiTheme="minorHAnsi" w:cs="Verdana"/>
        </w:rPr>
        <w:tab/>
        <w:t xml:space="preserve">Na wezwanie zamawiającego Wykonawca, który polega na zdolnościach lub sytuacji innych podmiotów na zasadach określonych w art. 22a ustawy Pzp, zobowiązany jest do przedstawienia w odniesieniu do tych podmiotów dokumentów wymienionych w pkt </w:t>
      </w:r>
      <w:r w:rsidR="00513D17" w:rsidRPr="004671AC">
        <w:rPr>
          <w:rFonts w:asciiTheme="minorHAnsi" w:hAnsiTheme="minorHAnsi" w:cs="Verdana"/>
        </w:rPr>
        <w:t>8</w:t>
      </w:r>
      <w:r w:rsidRPr="004671AC">
        <w:rPr>
          <w:rFonts w:asciiTheme="minorHAnsi" w:hAnsiTheme="minorHAnsi" w:cs="Verdana"/>
        </w:rPr>
        <w:t>.</w:t>
      </w:r>
      <w:r w:rsidR="00513D17" w:rsidRPr="004671AC">
        <w:rPr>
          <w:rFonts w:asciiTheme="minorHAnsi" w:hAnsiTheme="minorHAnsi" w:cs="Verdana"/>
        </w:rPr>
        <w:t>6</w:t>
      </w:r>
      <w:r w:rsidRPr="004671AC">
        <w:rPr>
          <w:rFonts w:asciiTheme="minorHAnsi" w:hAnsiTheme="minorHAnsi" w:cs="Verdana"/>
        </w:rPr>
        <w:t>.</w:t>
      </w:r>
      <w:r w:rsidR="00513D17" w:rsidRPr="004671AC">
        <w:rPr>
          <w:rFonts w:asciiTheme="minorHAnsi" w:hAnsiTheme="minorHAnsi" w:cs="Verdana"/>
        </w:rPr>
        <w:t xml:space="preserve">1 (w zakresie, w jakim Wykonawca polega na zdolnościach lub sytuacji innych podmiotów w celu oceny spełniania warunków) oraz 8.6.2 </w:t>
      </w:r>
      <w:r w:rsidR="002178DF">
        <w:rPr>
          <w:rFonts w:asciiTheme="minorHAnsi" w:hAnsiTheme="minorHAnsi" w:cs="Verdana"/>
        </w:rPr>
        <w:t>S</w:t>
      </w:r>
      <w:r w:rsidRPr="004671AC">
        <w:rPr>
          <w:rFonts w:asciiTheme="minorHAnsi" w:hAnsiTheme="minorHAnsi" w:cs="Verdana"/>
        </w:rPr>
        <w:t>IW</w:t>
      </w:r>
      <w:r w:rsidR="002178DF">
        <w:rPr>
          <w:rFonts w:asciiTheme="minorHAnsi" w:hAnsiTheme="minorHAnsi" w:cs="Verdana"/>
        </w:rPr>
        <w:t>Z</w:t>
      </w:r>
      <w:r w:rsidR="003F438B" w:rsidRPr="004671AC">
        <w:rPr>
          <w:rFonts w:asciiTheme="minorHAnsi" w:hAnsiTheme="minorHAnsi" w:cs="Verdana"/>
        </w:rPr>
        <w:t>.</w:t>
      </w:r>
      <w:r w:rsidRPr="004671AC">
        <w:rPr>
          <w:rFonts w:asciiTheme="minorHAnsi" w:hAnsiTheme="minorHAnsi" w:cs="Verdana"/>
        </w:rPr>
        <w:t xml:space="preserve"> </w:t>
      </w:r>
    </w:p>
    <w:p w14:paraId="52853362" w14:textId="77777777" w:rsidR="002575C6" w:rsidRPr="004671AC"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4671AC">
        <w:rPr>
          <w:rFonts w:asciiTheme="minorHAnsi" w:hAnsiTheme="minorHAnsi" w:cs="Verdana"/>
        </w:rPr>
        <w:tab/>
        <w:t>Wykonawca, który zamierza powierzyć wykonanie części zamówienia podwykonawcom, na etapie postępowania o udzielenie zamówienia publicznego:</w:t>
      </w:r>
    </w:p>
    <w:p w14:paraId="5B111C6E" w14:textId="7E3E29BA" w:rsidR="002575C6" w:rsidRPr="00401667" w:rsidRDefault="008A751E" w:rsidP="00A70357">
      <w:pPr>
        <w:pStyle w:val="Akapitzlist"/>
        <w:numPr>
          <w:ilvl w:val="0"/>
          <w:numId w:val="14"/>
        </w:numPr>
        <w:tabs>
          <w:tab w:val="left" w:pos="284"/>
          <w:tab w:val="left" w:pos="1134"/>
        </w:tabs>
        <w:spacing w:line="240" w:lineRule="auto"/>
        <w:jc w:val="both"/>
        <w:rPr>
          <w:rFonts w:asciiTheme="minorHAnsi" w:eastAsia="TimesNewRoman" w:hAnsiTheme="minorHAnsi" w:cs="TimesNewRoman"/>
          <w:b/>
        </w:rPr>
      </w:pPr>
      <w:r w:rsidRPr="004671AC">
        <w:rPr>
          <w:rFonts w:asciiTheme="minorHAnsi" w:eastAsia="TimesNewRoman" w:hAnsiTheme="minorHAnsi" w:cs="TimesNewRoman"/>
        </w:rPr>
        <w:t>jest zobowiązany wypełnić</w:t>
      </w:r>
      <w:r w:rsidRPr="00401667">
        <w:rPr>
          <w:rFonts w:asciiTheme="minorHAnsi" w:eastAsia="TimesNewRoman" w:hAnsiTheme="minorHAnsi" w:cs="TimesNewRoman"/>
        </w:rPr>
        <w:t xml:space="preserve"> część II sekcja D </w:t>
      </w:r>
      <w:r w:rsidR="00513D17">
        <w:rPr>
          <w:rFonts w:asciiTheme="minorHAnsi" w:hAnsiTheme="minorHAnsi" w:cs="Verdana"/>
        </w:rPr>
        <w:t xml:space="preserve">oświadczenia, o których mowa w pkt 8.1 </w:t>
      </w:r>
      <w:r w:rsidR="00C000B0">
        <w:rPr>
          <w:rFonts w:asciiTheme="minorHAnsi" w:hAnsiTheme="minorHAnsi" w:cs="Verdana"/>
        </w:rPr>
        <w:t>S</w:t>
      </w:r>
      <w:r w:rsidR="00513D17">
        <w:rPr>
          <w:rFonts w:asciiTheme="minorHAnsi" w:hAnsiTheme="minorHAnsi" w:cs="Verdana"/>
        </w:rPr>
        <w:t>IW</w:t>
      </w:r>
      <w:r w:rsidR="00C000B0">
        <w:rPr>
          <w:rFonts w:asciiTheme="minorHAnsi" w:hAnsiTheme="minorHAnsi" w:cs="Verdana"/>
        </w:rPr>
        <w:t>Z</w:t>
      </w:r>
      <w:r w:rsidRPr="00401667">
        <w:rPr>
          <w:rFonts w:asciiTheme="minorHAnsi" w:eastAsia="TimesNewRoman" w:hAnsiTheme="minorHAnsi" w:cs="TimesNewRoman"/>
        </w:rPr>
        <w:t>, w tym, o ile jest to wiadome, podać</w:t>
      </w:r>
      <w:r w:rsidR="00615E57">
        <w:rPr>
          <w:rFonts w:asciiTheme="minorHAnsi" w:eastAsia="TimesNewRoman" w:hAnsiTheme="minorHAnsi" w:cs="TimesNewRoman"/>
        </w:rPr>
        <w:t xml:space="preserve"> nazwy</w:t>
      </w:r>
      <w:r w:rsidRPr="00401667">
        <w:rPr>
          <w:rFonts w:asciiTheme="minorHAnsi" w:eastAsia="TimesNewRoman" w:hAnsiTheme="minorHAnsi" w:cs="TimesNewRoman"/>
        </w:rPr>
        <w:t xml:space="preserve"> firmy podwykonawców;</w:t>
      </w:r>
    </w:p>
    <w:p w14:paraId="3A7C7C08" w14:textId="019152A9" w:rsidR="002575C6" w:rsidRPr="00401667" w:rsidRDefault="00BA213F" w:rsidP="00A70357">
      <w:pPr>
        <w:pStyle w:val="Akapitzlist"/>
        <w:numPr>
          <w:ilvl w:val="0"/>
          <w:numId w:val="14"/>
        </w:numPr>
        <w:tabs>
          <w:tab w:val="left" w:pos="284"/>
          <w:tab w:val="left" w:pos="1134"/>
        </w:tabs>
        <w:spacing w:line="240" w:lineRule="auto"/>
        <w:jc w:val="both"/>
        <w:rPr>
          <w:rFonts w:asciiTheme="minorHAnsi" w:eastAsia="TimesNewRoman" w:hAnsiTheme="minorHAnsi" w:cs="TimesNewRoman"/>
          <w:b/>
        </w:rPr>
      </w:pPr>
      <w:r>
        <w:rPr>
          <w:rFonts w:asciiTheme="minorHAnsi" w:eastAsia="TimesNewRoman" w:hAnsiTheme="minorHAnsi" w:cs="TimesNewRoman"/>
        </w:rPr>
        <w:t>n</w:t>
      </w:r>
      <w:r w:rsidR="008A751E" w:rsidRPr="00401667">
        <w:rPr>
          <w:rFonts w:asciiTheme="minorHAnsi" w:eastAsia="TimesNewRoman" w:hAnsiTheme="minorHAnsi" w:cs="TimesNewRoman"/>
        </w:rPr>
        <w:t>ie jest zobowiązany do przedstawienia dla podwykonawcy</w:t>
      </w:r>
      <w:r w:rsidR="00513D17">
        <w:rPr>
          <w:rFonts w:asciiTheme="minorHAnsi" w:eastAsia="TimesNewRoman" w:hAnsiTheme="minorHAnsi" w:cs="TimesNewRoman"/>
        </w:rPr>
        <w:t xml:space="preserve">, który nie jest podmiotem wskazanym w pkt 9.1 </w:t>
      </w:r>
      <w:r w:rsidR="00513D17">
        <w:rPr>
          <w:rFonts w:asciiTheme="minorHAnsi" w:hAnsiTheme="minorHAnsi" w:cs="Verdana"/>
        </w:rPr>
        <w:t xml:space="preserve">oświadczenia, o których mowa w pkt 8.1 </w:t>
      </w:r>
      <w:r w:rsidR="00C000B0">
        <w:rPr>
          <w:rFonts w:asciiTheme="minorHAnsi" w:hAnsiTheme="minorHAnsi" w:cs="Verdana"/>
        </w:rPr>
        <w:t>S</w:t>
      </w:r>
      <w:r w:rsidR="00513D17">
        <w:rPr>
          <w:rFonts w:asciiTheme="minorHAnsi" w:hAnsiTheme="minorHAnsi" w:cs="Verdana"/>
        </w:rPr>
        <w:t>IW</w:t>
      </w:r>
      <w:r w:rsidR="00C000B0">
        <w:rPr>
          <w:rFonts w:asciiTheme="minorHAnsi" w:hAnsiTheme="minorHAnsi" w:cs="Verdana"/>
        </w:rPr>
        <w:t>Z</w:t>
      </w:r>
      <w:r w:rsidR="008A751E" w:rsidRPr="00401667">
        <w:rPr>
          <w:rFonts w:asciiTheme="minorHAnsi" w:eastAsia="TimesNewRoman" w:hAnsiTheme="minorHAnsi" w:cs="TimesNewRoman"/>
        </w:rPr>
        <w:t>.</w:t>
      </w:r>
    </w:p>
    <w:p w14:paraId="54AF111A" w14:textId="77777777" w:rsidR="002575C6" w:rsidRPr="00401667" w:rsidRDefault="008A751E" w:rsidP="00A70357">
      <w:pPr>
        <w:pStyle w:val="Akapitzlist"/>
        <w:numPr>
          <w:ilvl w:val="0"/>
          <w:numId w:val="14"/>
        </w:numPr>
        <w:tabs>
          <w:tab w:val="left" w:pos="284"/>
          <w:tab w:val="left" w:pos="1134"/>
        </w:tabs>
        <w:spacing w:line="240" w:lineRule="auto"/>
        <w:jc w:val="both"/>
        <w:rPr>
          <w:rFonts w:asciiTheme="minorHAnsi" w:eastAsia="TimesNewRoman" w:hAnsiTheme="minorHAnsi" w:cs="TimesNewRoman"/>
          <w:b/>
        </w:rPr>
      </w:pPr>
      <w:r w:rsidRPr="00401667">
        <w:rPr>
          <w:rFonts w:asciiTheme="minorHAnsi" w:eastAsia="TimesNewRoman" w:hAnsiTheme="minorHAnsi" w:cs="TimesNewRoman"/>
        </w:rPr>
        <w:t>jest zobowiązany wskazać w formularzu oferty te części zamówienia, których wykonanie zamierza powierzyć podwykonawcom</w:t>
      </w:r>
      <w:r w:rsidR="00CA0CBB">
        <w:rPr>
          <w:rFonts w:asciiTheme="minorHAnsi" w:eastAsia="TimesNewRoman" w:hAnsiTheme="minorHAnsi" w:cs="TimesNewRoman"/>
        </w:rPr>
        <w:t>.</w:t>
      </w:r>
    </w:p>
    <w:p w14:paraId="5B2FF640" w14:textId="77777777" w:rsidR="002575C6" w:rsidRPr="00CF3C8B" w:rsidRDefault="008A751E" w:rsidP="009D798C">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AD42F2">
        <w:rPr>
          <w:rFonts w:asciiTheme="minorHAnsi" w:hAnsiTheme="minorHAnsi"/>
          <w:b/>
          <w:sz w:val="22"/>
          <w:szCs w:val="22"/>
        </w:rPr>
        <w:t>INFORMACJA DLA WYKONAWCÓW WSPÓLNIE UBIEGAJĄCYCH SIĘ O UDZIELENIE ZAMÓWIENIA (SPÓŁKI CYWILNE/ KONSORCJA)</w:t>
      </w:r>
    </w:p>
    <w:p w14:paraId="5A06CCFD" w14:textId="77777777" w:rsidR="002575C6" w:rsidRPr="00401667"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3818B3">
        <w:rPr>
          <w:rFonts w:asciiTheme="minorHAnsi" w:hAnsiTheme="minorHAnsi" w:cs="Verdana"/>
        </w:rPr>
        <w:tab/>
      </w:r>
      <w:r w:rsidRPr="00F54982">
        <w:rPr>
          <w:rFonts w:asciiTheme="minorHAnsi" w:hAnsiTheme="minorHAnsi" w:cs="Verdana"/>
        </w:rPr>
        <w:t>Wykona</w:t>
      </w:r>
      <w:r w:rsidRPr="00401667">
        <w:rPr>
          <w:rFonts w:asciiTheme="minorHAnsi" w:hAnsiTheme="minorHAnsi" w:cs="Verdana"/>
        </w:rPr>
        <w:t>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1F2FAA6" w14:textId="6244CB76" w:rsidR="002575C6" w:rsidRPr="000F56BA"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AD42F2">
        <w:rPr>
          <w:rFonts w:asciiTheme="minorHAnsi" w:hAnsiTheme="minorHAnsi" w:cs="Verdana"/>
        </w:rPr>
        <w:tab/>
        <w:t xml:space="preserve">W </w:t>
      </w:r>
      <w:r w:rsidRPr="00CF3C8B">
        <w:rPr>
          <w:rFonts w:asciiTheme="minorHAnsi" w:hAnsiTheme="minorHAnsi" w:cs="Verdana"/>
        </w:rPr>
        <w:t xml:space="preserve">przypadku Wykonawców wspólnie </w:t>
      </w:r>
      <w:r w:rsidRPr="000F56BA">
        <w:rPr>
          <w:rFonts w:asciiTheme="minorHAnsi" w:hAnsiTheme="minorHAnsi" w:cs="Verdana"/>
        </w:rPr>
        <w:t xml:space="preserve">ubiegających się o udzielenie zamówienia, żaden z nich </w:t>
      </w:r>
      <w:r w:rsidR="00EE05AF" w:rsidRPr="000F56BA">
        <w:rPr>
          <w:rFonts w:asciiTheme="minorHAnsi" w:hAnsiTheme="minorHAnsi" w:cs="Verdana"/>
        </w:rPr>
        <w:t xml:space="preserve">nie może podlegać wykluczeniu na podstawie okoliczności wymienionych w art. 24 ust. 1 ustawy Pzp oraz o których mowa w pkt 7.2 </w:t>
      </w:r>
      <w:r w:rsidR="00C000B0">
        <w:rPr>
          <w:rFonts w:asciiTheme="minorHAnsi" w:hAnsiTheme="minorHAnsi" w:cs="Verdana"/>
        </w:rPr>
        <w:t>SIWZ</w:t>
      </w:r>
      <w:r w:rsidRPr="000F56BA">
        <w:rPr>
          <w:rFonts w:asciiTheme="minorHAnsi" w:hAnsiTheme="minorHAnsi" w:cs="Verdana"/>
        </w:rPr>
        <w:t>, natomiast warunk</w:t>
      </w:r>
      <w:r w:rsidR="00CA0CBB" w:rsidRPr="000F56BA">
        <w:rPr>
          <w:rFonts w:asciiTheme="minorHAnsi" w:hAnsiTheme="minorHAnsi" w:cs="Verdana"/>
        </w:rPr>
        <w:t>i</w:t>
      </w:r>
      <w:r w:rsidRPr="000F56BA">
        <w:rPr>
          <w:rFonts w:asciiTheme="minorHAnsi" w:hAnsiTheme="minorHAnsi" w:cs="Verdana"/>
        </w:rPr>
        <w:t xml:space="preserve"> udziału w postępowaniu Wykonawcy </w:t>
      </w:r>
      <w:r w:rsidR="00CA0CBB" w:rsidRPr="000F56BA">
        <w:rPr>
          <w:rFonts w:asciiTheme="minorHAnsi" w:hAnsiTheme="minorHAnsi" w:cs="Verdana"/>
        </w:rPr>
        <w:t xml:space="preserve">wskazane w pkt 6.2 </w:t>
      </w:r>
      <w:r w:rsidR="00C000B0">
        <w:rPr>
          <w:rFonts w:asciiTheme="minorHAnsi" w:hAnsiTheme="minorHAnsi" w:cs="Verdana"/>
        </w:rPr>
        <w:t>SIWZ</w:t>
      </w:r>
      <w:r w:rsidR="00CA0CBB" w:rsidRPr="000F56BA">
        <w:rPr>
          <w:rFonts w:asciiTheme="minorHAnsi" w:hAnsiTheme="minorHAnsi" w:cs="Verdana"/>
        </w:rPr>
        <w:t xml:space="preserve"> powinni spełniać łącznie (z zastrzeżeniem, że warunek wskazany w pkt 6.2.1  powinien spełniać każdy </w:t>
      </w:r>
      <w:r w:rsidR="00EE05AF" w:rsidRPr="000F56BA">
        <w:rPr>
          <w:rFonts w:asciiTheme="minorHAnsi" w:hAnsiTheme="minorHAnsi" w:cs="Verdana"/>
        </w:rPr>
        <w:t>W</w:t>
      </w:r>
      <w:r w:rsidR="00CA0CBB" w:rsidRPr="000F56BA">
        <w:rPr>
          <w:rFonts w:asciiTheme="minorHAnsi" w:hAnsiTheme="minorHAnsi" w:cs="Verdana"/>
        </w:rPr>
        <w:t>ykonawca)</w:t>
      </w:r>
      <w:r w:rsidRPr="000F56BA">
        <w:rPr>
          <w:rFonts w:asciiTheme="minorHAnsi" w:hAnsiTheme="minorHAnsi" w:cs="Verdana"/>
        </w:rPr>
        <w:t>.</w:t>
      </w:r>
    </w:p>
    <w:p w14:paraId="71868BFE" w14:textId="729CEDD7" w:rsidR="002575C6" w:rsidRPr="000F56BA"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0F56BA">
        <w:rPr>
          <w:rFonts w:asciiTheme="minorHAnsi" w:hAnsiTheme="minorHAnsi" w:cs="Verdana"/>
        </w:rPr>
        <w:tab/>
        <w:t xml:space="preserve">W przypadku wspólnego ubiegania się o zamówienie przez wykonawców, </w:t>
      </w:r>
      <w:r w:rsidR="00CA0CBB" w:rsidRPr="000F56BA">
        <w:rPr>
          <w:rFonts w:asciiTheme="minorHAnsi" w:hAnsiTheme="minorHAnsi" w:cs="Verdana"/>
        </w:rPr>
        <w:t xml:space="preserve">oświadczenie, o których mowa w pkt 8.1 </w:t>
      </w:r>
      <w:r w:rsidRPr="000F56BA">
        <w:rPr>
          <w:rFonts w:asciiTheme="minorHAnsi" w:hAnsiTheme="minorHAnsi" w:cs="Verdana"/>
        </w:rPr>
        <w:t xml:space="preserve">składa każdy z wykonawców wspólnie ubiegających się o zamówienie. </w:t>
      </w:r>
      <w:r w:rsidR="00CA0CBB" w:rsidRPr="000F56BA">
        <w:rPr>
          <w:rFonts w:asciiTheme="minorHAnsi" w:hAnsiTheme="minorHAnsi" w:cs="Verdana"/>
        </w:rPr>
        <w:t xml:space="preserve">Oświadczenie to </w:t>
      </w:r>
      <w:r w:rsidRPr="000F56BA">
        <w:rPr>
          <w:rFonts w:asciiTheme="minorHAnsi" w:hAnsiTheme="minorHAnsi" w:cs="Verdana"/>
        </w:rPr>
        <w:t>potwierdza spełnianie warunków udziału w postępowaniu w zakresie, w którym każdy z wykonawców wykazuje spełnianie warunków udziału w postępowaniu oraz brak podstaw wykluczenia.</w:t>
      </w:r>
    </w:p>
    <w:p w14:paraId="51B5795F" w14:textId="46E5400D" w:rsidR="002575C6" w:rsidRPr="000F56BA"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0F56BA">
        <w:rPr>
          <w:rFonts w:asciiTheme="minorHAnsi" w:hAnsiTheme="minorHAnsi" w:cs="Verdana"/>
        </w:rPr>
        <w:tab/>
        <w:t xml:space="preserve">W przypadku wspólnego ubiegania się o zamówienie przez wykonawców  oświadczenie o przynależności </w:t>
      </w:r>
      <w:r w:rsidR="00AB512B" w:rsidRPr="000F56BA">
        <w:rPr>
          <w:rFonts w:asciiTheme="minorHAnsi" w:hAnsiTheme="minorHAnsi" w:cs="Verdana"/>
        </w:rPr>
        <w:t xml:space="preserve">lub </w:t>
      </w:r>
      <w:r w:rsidRPr="000F56BA">
        <w:rPr>
          <w:rFonts w:asciiTheme="minorHAnsi" w:hAnsiTheme="minorHAnsi" w:cs="Verdana"/>
        </w:rPr>
        <w:t xml:space="preserve">braku przynależności do tej samej grupy kapitałowej, o którym mowa w pkt. </w:t>
      </w:r>
      <w:r w:rsidR="00CA0CBB" w:rsidRPr="000F56BA">
        <w:rPr>
          <w:rFonts w:asciiTheme="minorHAnsi" w:hAnsiTheme="minorHAnsi" w:cs="Verdana"/>
        </w:rPr>
        <w:t>8</w:t>
      </w:r>
      <w:r w:rsidRPr="000F56BA">
        <w:rPr>
          <w:rFonts w:asciiTheme="minorHAnsi" w:hAnsiTheme="minorHAnsi" w:cs="Verdana"/>
        </w:rPr>
        <w:t xml:space="preserve">.3.  składa każdy </w:t>
      </w:r>
      <w:r w:rsidR="007E72ED" w:rsidRPr="000F56BA">
        <w:rPr>
          <w:rFonts w:asciiTheme="minorHAnsi" w:hAnsiTheme="minorHAnsi" w:cs="Verdana"/>
        </w:rPr>
        <w:br/>
      </w:r>
      <w:r w:rsidRPr="000F56BA">
        <w:rPr>
          <w:rFonts w:asciiTheme="minorHAnsi" w:hAnsiTheme="minorHAnsi" w:cs="Verdana"/>
        </w:rPr>
        <w:t>z Wykonawców.</w:t>
      </w:r>
    </w:p>
    <w:p w14:paraId="39FE1325" w14:textId="29D42C06" w:rsidR="002575C6" w:rsidRPr="000F56BA" w:rsidRDefault="008A751E" w:rsidP="00EE677B">
      <w:pPr>
        <w:pStyle w:val="Akapitzlist"/>
        <w:numPr>
          <w:ilvl w:val="1"/>
          <w:numId w:val="6"/>
        </w:numPr>
        <w:tabs>
          <w:tab w:val="left" w:pos="851"/>
        </w:tabs>
        <w:spacing w:line="240" w:lineRule="auto"/>
        <w:ind w:left="851" w:hanging="567"/>
        <w:jc w:val="both"/>
        <w:rPr>
          <w:rFonts w:asciiTheme="minorHAnsi" w:hAnsiTheme="minorHAnsi" w:cs="Verdana"/>
          <w:b/>
        </w:rPr>
      </w:pPr>
      <w:r w:rsidRPr="000F56BA">
        <w:rPr>
          <w:rFonts w:asciiTheme="minorHAnsi" w:hAnsiTheme="minorHAnsi" w:cs="Verdana"/>
        </w:rPr>
        <w:lastRenderedPageBreak/>
        <w:t xml:space="preserve"> W przypadku wspólnego ubiegania się o zamówienie przez Wykonawców są  oni zobowiązani na wezwanie Zamawiającego złożyć dokumenty i oświadczenia</w:t>
      </w:r>
      <w:r w:rsidR="000F56BA" w:rsidRPr="000F56BA">
        <w:rPr>
          <w:rFonts w:asciiTheme="minorHAnsi" w:hAnsiTheme="minorHAnsi" w:cs="Verdana"/>
        </w:rPr>
        <w:t>,</w:t>
      </w:r>
      <w:r w:rsidRPr="000F56BA">
        <w:rPr>
          <w:rFonts w:asciiTheme="minorHAnsi" w:hAnsiTheme="minorHAnsi" w:cs="Verdana"/>
        </w:rPr>
        <w:t xml:space="preserve"> o których mowa w pkt </w:t>
      </w:r>
      <w:r w:rsidR="00CA0CBB" w:rsidRPr="000F56BA">
        <w:rPr>
          <w:rFonts w:asciiTheme="minorHAnsi" w:hAnsiTheme="minorHAnsi" w:cs="Verdana"/>
        </w:rPr>
        <w:t>8</w:t>
      </w:r>
      <w:r w:rsidRPr="000F56BA">
        <w:rPr>
          <w:rFonts w:asciiTheme="minorHAnsi" w:hAnsiTheme="minorHAnsi" w:cs="Verdana"/>
        </w:rPr>
        <w:t>.</w:t>
      </w:r>
      <w:r w:rsidR="00CA0CBB" w:rsidRPr="000F56BA">
        <w:rPr>
          <w:rFonts w:asciiTheme="minorHAnsi" w:hAnsiTheme="minorHAnsi" w:cs="Verdana"/>
        </w:rPr>
        <w:t xml:space="preserve">6 </w:t>
      </w:r>
      <w:r w:rsidRPr="000F56BA">
        <w:rPr>
          <w:rFonts w:asciiTheme="minorHAnsi" w:hAnsiTheme="minorHAnsi" w:cs="Verdana"/>
        </w:rPr>
        <w:t>, przy czym :</w:t>
      </w:r>
    </w:p>
    <w:p w14:paraId="63313FEA" w14:textId="3B4C5920" w:rsidR="002575C6" w:rsidRPr="000F56BA" w:rsidRDefault="008A751E" w:rsidP="00300A04">
      <w:pPr>
        <w:pStyle w:val="Tekstpodstawowy2"/>
        <w:numPr>
          <w:ilvl w:val="0"/>
          <w:numId w:val="15"/>
        </w:numPr>
        <w:tabs>
          <w:tab w:val="left" w:pos="1134"/>
        </w:tabs>
        <w:spacing w:before="0"/>
        <w:jc w:val="left"/>
        <w:rPr>
          <w:rFonts w:asciiTheme="minorHAnsi" w:hAnsiTheme="minorHAnsi" w:cs="Verdana"/>
          <w:b w:val="0"/>
          <w:sz w:val="22"/>
          <w:szCs w:val="22"/>
        </w:rPr>
      </w:pPr>
      <w:r w:rsidRPr="000F56BA">
        <w:rPr>
          <w:rFonts w:asciiTheme="minorHAnsi" w:hAnsiTheme="minorHAnsi" w:cs="Verdana"/>
          <w:b w:val="0"/>
          <w:sz w:val="22"/>
          <w:szCs w:val="22"/>
        </w:rPr>
        <w:tab/>
        <w:t>dokumenty i oświadczenia</w:t>
      </w:r>
      <w:r w:rsidR="00BD37E2" w:rsidRPr="000F56BA">
        <w:rPr>
          <w:rFonts w:asciiTheme="minorHAnsi" w:hAnsiTheme="minorHAnsi" w:cs="Verdana"/>
          <w:b w:val="0"/>
          <w:sz w:val="22"/>
          <w:szCs w:val="22"/>
        </w:rPr>
        <w:t>,</w:t>
      </w:r>
      <w:r w:rsidR="00CA0CBB" w:rsidRPr="000F56BA">
        <w:rPr>
          <w:rFonts w:asciiTheme="minorHAnsi" w:hAnsiTheme="minorHAnsi" w:cs="Verdana"/>
          <w:b w:val="0"/>
          <w:sz w:val="22"/>
          <w:szCs w:val="22"/>
        </w:rPr>
        <w:t xml:space="preserve"> </w:t>
      </w:r>
      <w:r w:rsidRPr="000F56BA">
        <w:rPr>
          <w:rFonts w:asciiTheme="minorHAnsi" w:hAnsiTheme="minorHAnsi" w:cs="Verdana"/>
          <w:b w:val="0"/>
          <w:sz w:val="22"/>
          <w:szCs w:val="22"/>
        </w:rPr>
        <w:t xml:space="preserve">składa </w:t>
      </w:r>
      <w:r w:rsidR="00CA0CBB" w:rsidRPr="000F56BA">
        <w:rPr>
          <w:rFonts w:asciiTheme="minorHAnsi" w:hAnsiTheme="minorHAnsi" w:cs="Verdana"/>
          <w:b w:val="0"/>
          <w:sz w:val="22"/>
          <w:szCs w:val="22"/>
        </w:rPr>
        <w:t xml:space="preserve">ten spośród tych Wykonawców, </w:t>
      </w:r>
      <w:r w:rsidRPr="000F56BA">
        <w:rPr>
          <w:rFonts w:asciiTheme="minorHAnsi" w:hAnsiTheme="minorHAnsi" w:cs="Verdana"/>
          <w:b w:val="0"/>
          <w:sz w:val="22"/>
          <w:szCs w:val="22"/>
        </w:rPr>
        <w:t>który wykazuje spełnianie warunku.</w:t>
      </w:r>
    </w:p>
    <w:p w14:paraId="736DED2A" w14:textId="31DB8B38" w:rsidR="002575C6" w:rsidRPr="000F56BA" w:rsidRDefault="008A751E" w:rsidP="00A70357">
      <w:pPr>
        <w:pStyle w:val="Tekstpodstawowy2"/>
        <w:numPr>
          <w:ilvl w:val="0"/>
          <w:numId w:val="15"/>
        </w:numPr>
        <w:tabs>
          <w:tab w:val="left" w:pos="1134"/>
        </w:tabs>
        <w:spacing w:before="0"/>
        <w:rPr>
          <w:rFonts w:asciiTheme="minorHAnsi" w:hAnsiTheme="minorHAnsi" w:cs="Verdana"/>
          <w:b w:val="0"/>
          <w:sz w:val="22"/>
          <w:szCs w:val="22"/>
        </w:rPr>
      </w:pPr>
      <w:r w:rsidRPr="000F56BA">
        <w:rPr>
          <w:rFonts w:asciiTheme="minorHAnsi" w:hAnsiTheme="minorHAnsi" w:cs="Verdana"/>
          <w:b w:val="0"/>
          <w:sz w:val="22"/>
          <w:szCs w:val="22"/>
        </w:rPr>
        <w:tab/>
        <w:t>dokumenty i oświadczenia</w:t>
      </w:r>
      <w:r w:rsidR="00BD37E2" w:rsidRPr="000F56BA">
        <w:rPr>
          <w:rFonts w:asciiTheme="minorHAnsi" w:hAnsiTheme="minorHAnsi" w:cs="Verdana"/>
          <w:b w:val="0"/>
          <w:sz w:val="22"/>
          <w:szCs w:val="22"/>
        </w:rPr>
        <w:t>,</w:t>
      </w:r>
      <w:r w:rsidRPr="000F56BA">
        <w:rPr>
          <w:rFonts w:asciiTheme="minorHAnsi" w:hAnsiTheme="minorHAnsi" w:cs="Verdana"/>
          <w:b w:val="0"/>
          <w:sz w:val="22"/>
          <w:szCs w:val="22"/>
        </w:rPr>
        <w:t xml:space="preserve"> o których mowa </w:t>
      </w:r>
      <w:r w:rsidRPr="000E08B6">
        <w:rPr>
          <w:rFonts w:asciiTheme="minorHAnsi" w:hAnsiTheme="minorHAnsi" w:cs="Verdana"/>
          <w:b w:val="0"/>
          <w:sz w:val="22"/>
          <w:szCs w:val="22"/>
        </w:rPr>
        <w:t xml:space="preserve">w </w:t>
      </w:r>
      <w:r w:rsidRPr="00545291">
        <w:rPr>
          <w:rFonts w:asciiTheme="minorHAnsi" w:hAnsiTheme="minorHAnsi" w:cs="Verdana"/>
          <w:b w:val="0"/>
          <w:sz w:val="22"/>
          <w:szCs w:val="22"/>
        </w:rPr>
        <w:t xml:space="preserve">pkt </w:t>
      </w:r>
      <w:r w:rsidR="00913F78">
        <w:rPr>
          <w:rFonts w:asciiTheme="minorHAnsi" w:hAnsiTheme="minorHAnsi" w:cs="Verdana"/>
          <w:b w:val="0"/>
          <w:sz w:val="22"/>
          <w:szCs w:val="22"/>
        </w:rPr>
        <w:t xml:space="preserve">8.6.1.a i </w:t>
      </w:r>
      <w:r w:rsidR="00CA0CBB" w:rsidRPr="000F56BA">
        <w:rPr>
          <w:rFonts w:asciiTheme="minorHAnsi" w:hAnsiTheme="minorHAnsi" w:cs="Verdana"/>
          <w:b w:val="0"/>
          <w:sz w:val="22"/>
          <w:szCs w:val="22"/>
        </w:rPr>
        <w:t>8</w:t>
      </w:r>
      <w:r w:rsidRPr="000F56BA">
        <w:rPr>
          <w:rFonts w:asciiTheme="minorHAnsi" w:hAnsiTheme="minorHAnsi" w:cs="Verdana"/>
          <w:b w:val="0"/>
          <w:sz w:val="22"/>
          <w:szCs w:val="22"/>
        </w:rPr>
        <w:t>.</w:t>
      </w:r>
      <w:r w:rsidR="00CA0CBB" w:rsidRPr="000F56BA">
        <w:rPr>
          <w:rFonts w:asciiTheme="minorHAnsi" w:hAnsiTheme="minorHAnsi" w:cs="Verdana"/>
          <w:b w:val="0"/>
          <w:sz w:val="22"/>
          <w:szCs w:val="22"/>
        </w:rPr>
        <w:t>6</w:t>
      </w:r>
      <w:r w:rsidRPr="000F56BA">
        <w:rPr>
          <w:rFonts w:asciiTheme="minorHAnsi" w:hAnsiTheme="minorHAnsi" w:cs="Verdana"/>
          <w:b w:val="0"/>
          <w:sz w:val="22"/>
          <w:szCs w:val="22"/>
        </w:rPr>
        <w:t>.2</w:t>
      </w:r>
      <w:r w:rsidR="00CA0CBB" w:rsidRPr="000F56BA">
        <w:rPr>
          <w:rFonts w:asciiTheme="minorHAnsi" w:hAnsiTheme="minorHAnsi" w:cs="Verdana"/>
          <w:b w:val="0"/>
          <w:sz w:val="22"/>
          <w:szCs w:val="22"/>
        </w:rPr>
        <w:t xml:space="preserve"> </w:t>
      </w:r>
      <w:r w:rsidRPr="000F56BA">
        <w:rPr>
          <w:rFonts w:asciiTheme="minorHAnsi" w:hAnsiTheme="minorHAnsi" w:cs="Verdana"/>
          <w:b w:val="0"/>
          <w:sz w:val="22"/>
          <w:szCs w:val="22"/>
        </w:rPr>
        <w:t xml:space="preserve"> składa każdy z </w:t>
      </w:r>
      <w:r w:rsidR="00CA0CBB" w:rsidRPr="000F56BA">
        <w:rPr>
          <w:rFonts w:asciiTheme="minorHAnsi" w:hAnsiTheme="minorHAnsi" w:cs="Verdana"/>
          <w:b w:val="0"/>
          <w:sz w:val="22"/>
          <w:szCs w:val="22"/>
        </w:rPr>
        <w:t>tych Wykonawców</w:t>
      </w:r>
      <w:r w:rsidRPr="000F56BA">
        <w:rPr>
          <w:rFonts w:asciiTheme="minorHAnsi" w:hAnsiTheme="minorHAnsi" w:cs="Verdana"/>
          <w:b w:val="0"/>
          <w:sz w:val="22"/>
          <w:szCs w:val="22"/>
        </w:rPr>
        <w:t>.</w:t>
      </w:r>
    </w:p>
    <w:p w14:paraId="5B305972" w14:textId="77777777" w:rsidR="002575C6"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bCs/>
          <w:sz w:val="22"/>
          <w:szCs w:val="22"/>
        </w:rPr>
      </w:pPr>
      <w:r w:rsidRPr="00AD42F2">
        <w:rPr>
          <w:rFonts w:asciiTheme="minorHAnsi" w:hAnsiTheme="minorHAnsi"/>
          <w:b/>
          <w:bCs/>
          <w:sz w:val="22"/>
          <w:szCs w:val="22"/>
        </w:rPr>
        <w:t xml:space="preserve">SPOSÓB KOMUNIKACJI ORAZ WYMAGANIA FORMALNE DOTYCZĄCE SKŁADANYCH OŚWIADCZEŃ </w:t>
      </w:r>
      <w:r w:rsidRPr="00CF3C8B">
        <w:rPr>
          <w:rFonts w:asciiTheme="minorHAnsi" w:hAnsiTheme="minorHAnsi"/>
          <w:b/>
          <w:bCs/>
          <w:sz w:val="22"/>
          <w:szCs w:val="22"/>
        </w:rPr>
        <w:t>I DOKUMENTÓW</w:t>
      </w:r>
    </w:p>
    <w:p w14:paraId="68E4478C" w14:textId="77777777" w:rsidR="00EE05AF" w:rsidRPr="00EE05AF" w:rsidRDefault="00EE05AF" w:rsidP="00EE05AF">
      <w:pPr>
        <w:pStyle w:val="Akapitzlist"/>
        <w:numPr>
          <w:ilvl w:val="1"/>
          <w:numId w:val="6"/>
        </w:numPr>
        <w:tabs>
          <w:tab w:val="left" w:pos="851"/>
        </w:tabs>
        <w:spacing w:line="240" w:lineRule="auto"/>
        <w:jc w:val="both"/>
        <w:rPr>
          <w:rFonts w:asciiTheme="minorHAnsi" w:hAnsiTheme="minorHAnsi" w:cs="Verdana"/>
        </w:rPr>
      </w:pPr>
      <w:r w:rsidRPr="00EE05AF">
        <w:rPr>
          <w:rFonts w:asciiTheme="minorHAnsi" w:hAnsiTheme="minorHAnsi" w:cs="Verdana"/>
        </w:rPr>
        <w:t>Informacje ogólne.</w:t>
      </w:r>
    </w:p>
    <w:p w14:paraId="03431EDD" w14:textId="77777777" w:rsidR="00732A66" w:rsidRPr="00205230" w:rsidRDefault="00EE05AF" w:rsidP="00A70357">
      <w:pPr>
        <w:pStyle w:val="Akapitzlist"/>
        <w:numPr>
          <w:ilvl w:val="1"/>
          <w:numId w:val="22"/>
        </w:numPr>
        <w:tabs>
          <w:tab w:val="left" w:pos="851"/>
        </w:tabs>
        <w:spacing w:line="240" w:lineRule="auto"/>
        <w:ind w:left="1208" w:hanging="357"/>
        <w:jc w:val="both"/>
        <w:rPr>
          <w:rFonts w:asciiTheme="minorHAnsi" w:hAnsiTheme="minorHAnsi" w:cs="Verdana"/>
          <w:b/>
          <w:bCs/>
        </w:rPr>
      </w:pPr>
      <w:r w:rsidRPr="001E35CB">
        <w:rPr>
          <w:rFonts w:asciiTheme="minorHAnsi" w:hAnsiTheme="minorHAnsi" w:cs="Verdana"/>
        </w:rPr>
        <w:t xml:space="preserve">W postępowaniu o udzielenie zamówienia komunikacja między Zamawiającym a Wykonawcami odbywa się przy użyciu miniPortalu </w:t>
      </w:r>
      <w:hyperlink r:id="rId12" w:history="1">
        <w:r w:rsidRPr="00205230">
          <w:rPr>
            <w:rStyle w:val="Hipercze"/>
            <w:rFonts w:asciiTheme="minorHAnsi" w:hAnsiTheme="minorHAnsi" w:cs="Verdana"/>
            <w:b/>
            <w:bCs/>
            <w:color w:val="auto"/>
          </w:rPr>
          <w:t>https://miniportal.uzp.gov.pl/</w:t>
        </w:r>
      </w:hyperlink>
      <w:r w:rsidRPr="00205230">
        <w:rPr>
          <w:rFonts w:asciiTheme="minorHAnsi" w:hAnsiTheme="minorHAnsi" w:cs="Verdana"/>
          <w:b/>
          <w:bCs/>
        </w:rPr>
        <w:t xml:space="preserve">, </w:t>
      </w:r>
      <w:r w:rsidR="00732A66" w:rsidRPr="00205230">
        <w:rPr>
          <w:rFonts w:asciiTheme="minorHAnsi" w:hAnsiTheme="minorHAnsi" w:cs="Verdana"/>
          <w:b/>
          <w:bCs/>
        </w:rPr>
        <w:t xml:space="preserve"> </w:t>
      </w:r>
    </w:p>
    <w:p w14:paraId="1899BD99" w14:textId="51DBB25A" w:rsidR="00EE05AF" w:rsidRPr="001E35CB" w:rsidRDefault="00EE05AF" w:rsidP="00732A66">
      <w:pPr>
        <w:pStyle w:val="Akapitzlist"/>
        <w:tabs>
          <w:tab w:val="left" w:pos="851"/>
        </w:tabs>
        <w:spacing w:line="240" w:lineRule="auto"/>
        <w:ind w:left="1208"/>
        <w:jc w:val="both"/>
        <w:rPr>
          <w:rFonts w:asciiTheme="minorHAnsi" w:hAnsiTheme="minorHAnsi" w:cs="Verdana"/>
        </w:rPr>
      </w:pPr>
      <w:r w:rsidRPr="001E35CB">
        <w:rPr>
          <w:rFonts w:asciiTheme="minorHAnsi" w:hAnsiTheme="minorHAnsi" w:cs="Verdana"/>
        </w:rPr>
        <w:t xml:space="preserve">ePUAPu </w:t>
      </w:r>
      <w:r w:rsidRPr="00205230">
        <w:rPr>
          <w:rFonts w:asciiTheme="minorHAnsi" w:hAnsiTheme="minorHAnsi" w:cs="Verdana"/>
          <w:b/>
          <w:bCs/>
        </w:rPr>
        <w:t>(https://epuap.gov.pl/wps/portal)</w:t>
      </w:r>
      <w:r w:rsidRPr="001E35CB">
        <w:rPr>
          <w:rFonts w:asciiTheme="minorHAnsi" w:hAnsiTheme="minorHAnsi" w:cs="Verdana"/>
        </w:rPr>
        <w:t xml:space="preserve"> oraz poczty elektronicznej</w:t>
      </w:r>
      <w:r w:rsidR="005D0B37" w:rsidRPr="001E35CB">
        <w:rPr>
          <w:rFonts w:asciiTheme="minorHAnsi" w:hAnsiTheme="minorHAnsi" w:cs="Verdana"/>
        </w:rPr>
        <w:t>.</w:t>
      </w:r>
    </w:p>
    <w:p w14:paraId="0DB77B85" w14:textId="77777777" w:rsidR="00936403" w:rsidRPr="00EE140D" w:rsidRDefault="00EE05AF" w:rsidP="00A70357">
      <w:pPr>
        <w:pStyle w:val="Akapitzlist"/>
        <w:numPr>
          <w:ilvl w:val="1"/>
          <w:numId w:val="22"/>
        </w:numPr>
        <w:tabs>
          <w:tab w:val="left" w:pos="851"/>
        </w:tabs>
        <w:spacing w:line="240" w:lineRule="auto"/>
        <w:ind w:left="1208" w:hanging="357"/>
        <w:rPr>
          <w:rFonts w:asciiTheme="minorHAnsi" w:hAnsiTheme="minorHAnsi" w:cs="Verdana"/>
        </w:rPr>
      </w:pPr>
      <w:r w:rsidRPr="00EE140D">
        <w:rPr>
          <w:rFonts w:asciiTheme="minorHAnsi" w:hAnsiTheme="minorHAnsi" w:cs="Verdana"/>
        </w:rPr>
        <w:t xml:space="preserve">Zamawiający wyznacza do kontaktu z Wykonawcami: </w:t>
      </w:r>
    </w:p>
    <w:p w14:paraId="5D0B5419" w14:textId="59E07EE3" w:rsidR="00EE05AF" w:rsidRPr="00936403" w:rsidRDefault="00EE05AF" w:rsidP="00936403">
      <w:pPr>
        <w:pStyle w:val="Akapitzlist"/>
        <w:tabs>
          <w:tab w:val="left" w:pos="851"/>
        </w:tabs>
        <w:spacing w:line="240" w:lineRule="auto"/>
        <w:ind w:left="1208"/>
        <w:rPr>
          <w:rFonts w:asciiTheme="minorHAnsi" w:hAnsiTheme="minorHAnsi" w:cs="Verdana"/>
          <w:b/>
          <w:bCs/>
          <w:lang w:val="en-US"/>
        </w:rPr>
      </w:pPr>
      <w:r w:rsidRPr="0093552A">
        <w:rPr>
          <w:rFonts w:asciiTheme="minorHAnsi" w:hAnsiTheme="minorHAnsi" w:cs="Verdana"/>
          <w:lang w:val="en-US"/>
        </w:rPr>
        <w:t xml:space="preserve">Janusz </w:t>
      </w:r>
      <w:r w:rsidR="00936403" w:rsidRPr="0093552A">
        <w:rPr>
          <w:rFonts w:asciiTheme="minorHAnsi" w:hAnsiTheme="minorHAnsi" w:cs="Verdana"/>
          <w:lang w:val="en-US"/>
        </w:rPr>
        <w:t>Kubek</w:t>
      </w:r>
      <w:r w:rsidR="0093552A">
        <w:rPr>
          <w:rFonts w:asciiTheme="minorHAnsi" w:hAnsiTheme="minorHAnsi" w:cs="Verdana"/>
          <w:lang w:val="en-US"/>
        </w:rPr>
        <w:t>;</w:t>
      </w:r>
      <w:r w:rsidRPr="00936403">
        <w:rPr>
          <w:rFonts w:asciiTheme="minorHAnsi" w:hAnsiTheme="minorHAnsi" w:cs="Verdana"/>
          <w:b/>
          <w:bCs/>
          <w:lang w:val="en-US"/>
        </w:rPr>
        <w:t xml:space="preserve">  e-mail</w:t>
      </w:r>
      <w:r w:rsidR="0093552A">
        <w:rPr>
          <w:rFonts w:asciiTheme="minorHAnsi" w:hAnsiTheme="minorHAnsi" w:cs="Verdana"/>
          <w:b/>
          <w:bCs/>
          <w:lang w:val="en-US"/>
        </w:rPr>
        <w:t>:</w:t>
      </w:r>
      <w:r w:rsidRPr="00936403">
        <w:rPr>
          <w:rFonts w:asciiTheme="minorHAnsi" w:hAnsiTheme="minorHAnsi" w:cs="Verdana"/>
          <w:b/>
          <w:bCs/>
          <w:lang w:val="en-US"/>
        </w:rPr>
        <w:t xml:space="preserve"> </w:t>
      </w:r>
      <w:r w:rsidR="00936403" w:rsidRPr="00936403">
        <w:rPr>
          <w:rFonts w:asciiTheme="minorHAnsi" w:hAnsiTheme="minorHAnsi" w:cs="Verdana"/>
          <w:b/>
          <w:bCs/>
          <w:lang w:val="en-US"/>
        </w:rPr>
        <w:t>przetargi@mwik.kolobrzeg.pl</w:t>
      </w:r>
    </w:p>
    <w:p w14:paraId="16A621CB" w14:textId="77777777" w:rsidR="00EE05AF" w:rsidRPr="00EE05AF" w:rsidRDefault="00EE05AF" w:rsidP="00A70357">
      <w:pPr>
        <w:pStyle w:val="Akapitzlist"/>
        <w:numPr>
          <w:ilvl w:val="1"/>
          <w:numId w:val="22"/>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E6B32FF" w14:textId="77777777" w:rsidR="00EE05AF" w:rsidRPr="00EE05AF" w:rsidRDefault="00EE05AF" w:rsidP="00A70357">
      <w:pPr>
        <w:pStyle w:val="Akapitzlist"/>
        <w:numPr>
          <w:ilvl w:val="1"/>
          <w:numId w:val="22"/>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71906110" w14:textId="77777777" w:rsidR="00EE05AF" w:rsidRPr="00EE05AF" w:rsidRDefault="00EE05AF" w:rsidP="00A70357">
      <w:pPr>
        <w:pStyle w:val="Akapitzlist"/>
        <w:numPr>
          <w:ilvl w:val="1"/>
          <w:numId w:val="22"/>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Maksymalny rozmiar plików przesyłanych za pośrednictwem dedykowanych formularzy do: złożenia, zmiany, wycofania oferty lub wniosku oraz do komunikacji wynosi 150 MB. </w:t>
      </w:r>
    </w:p>
    <w:p w14:paraId="4AE8898A" w14:textId="77777777" w:rsidR="00EE05AF" w:rsidRPr="00EE05AF" w:rsidRDefault="00EE05AF" w:rsidP="00A70357">
      <w:pPr>
        <w:pStyle w:val="Akapitzlist"/>
        <w:numPr>
          <w:ilvl w:val="1"/>
          <w:numId w:val="22"/>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Za datę przekazania oferty, wniosków, zawiadomień,  dokumentów elektronicznych, oświadczeń lub elektronicznych kopii dokumentów lub oświadczeń oraz innych informacji przyjmuje się datę ich przekazania na ePUAP.</w:t>
      </w:r>
    </w:p>
    <w:p w14:paraId="4BB68558" w14:textId="77777777" w:rsidR="00936403" w:rsidRDefault="00EE05AF" w:rsidP="00A70357">
      <w:pPr>
        <w:pStyle w:val="Akapitzlist"/>
        <w:numPr>
          <w:ilvl w:val="1"/>
          <w:numId w:val="22"/>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Identyfikator postępowania i klucz publiczny dla danego postępowania o udzielenie zamówienia dostępne są na Liście wszystkich postępowań na miniPortalu</w:t>
      </w:r>
      <w:r w:rsidR="000E08B6">
        <w:rPr>
          <w:rFonts w:asciiTheme="minorHAnsi" w:hAnsiTheme="minorHAnsi" w:cs="Verdana"/>
        </w:rPr>
        <w:t xml:space="preserve">. </w:t>
      </w:r>
    </w:p>
    <w:p w14:paraId="55F14E2B" w14:textId="1798D34E" w:rsidR="00EE05AF" w:rsidRPr="00EE05AF" w:rsidRDefault="000E08B6" w:rsidP="00936403">
      <w:pPr>
        <w:pStyle w:val="Akapitzlist"/>
        <w:tabs>
          <w:tab w:val="left" w:pos="851"/>
        </w:tabs>
        <w:spacing w:line="240" w:lineRule="auto"/>
        <w:ind w:left="1208"/>
        <w:jc w:val="both"/>
        <w:rPr>
          <w:rFonts w:asciiTheme="minorHAnsi" w:hAnsiTheme="minorHAnsi" w:cs="Verdana"/>
        </w:rPr>
      </w:pPr>
      <w:r>
        <w:rPr>
          <w:rFonts w:asciiTheme="minorHAnsi" w:hAnsiTheme="minorHAnsi" w:cs="Verdana"/>
        </w:rPr>
        <w:t xml:space="preserve">Klucz Publiczny stanowi </w:t>
      </w:r>
      <w:r w:rsidR="00EE05AF" w:rsidRPr="00EE05AF">
        <w:rPr>
          <w:rFonts w:asciiTheme="minorHAnsi" w:hAnsiTheme="minorHAnsi" w:cs="Verdana"/>
        </w:rPr>
        <w:t xml:space="preserve">załącznik </w:t>
      </w:r>
      <w:r>
        <w:rPr>
          <w:rFonts w:asciiTheme="minorHAnsi" w:hAnsiTheme="minorHAnsi" w:cs="Verdana"/>
        </w:rPr>
        <w:t xml:space="preserve"> </w:t>
      </w:r>
      <w:r w:rsidR="00EE05AF" w:rsidRPr="00EE05AF">
        <w:rPr>
          <w:rFonts w:asciiTheme="minorHAnsi" w:hAnsiTheme="minorHAnsi" w:cs="Verdana"/>
        </w:rPr>
        <w:t>do niniejsze</w:t>
      </w:r>
      <w:r>
        <w:rPr>
          <w:rFonts w:asciiTheme="minorHAnsi" w:hAnsiTheme="minorHAnsi" w:cs="Verdana"/>
        </w:rPr>
        <w:t xml:space="preserve">go </w:t>
      </w:r>
      <w:r w:rsidR="00936403">
        <w:rPr>
          <w:rFonts w:asciiTheme="minorHAnsi" w:hAnsiTheme="minorHAnsi" w:cs="Verdana"/>
        </w:rPr>
        <w:t>SI</w:t>
      </w:r>
      <w:r>
        <w:rPr>
          <w:rFonts w:asciiTheme="minorHAnsi" w:hAnsiTheme="minorHAnsi" w:cs="Verdana"/>
        </w:rPr>
        <w:t>W</w:t>
      </w:r>
      <w:r w:rsidR="00936403">
        <w:rPr>
          <w:rFonts w:asciiTheme="minorHAnsi" w:hAnsiTheme="minorHAnsi" w:cs="Verdana"/>
        </w:rPr>
        <w:t>Z</w:t>
      </w:r>
      <w:r w:rsidR="00EE05AF" w:rsidRPr="00EE05AF">
        <w:rPr>
          <w:rFonts w:asciiTheme="minorHAnsi" w:hAnsiTheme="minorHAnsi" w:cs="Verdana"/>
        </w:rPr>
        <w:t xml:space="preserve">. </w:t>
      </w:r>
    </w:p>
    <w:p w14:paraId="2550BC10" w14:textId="77777777" w:rsidR="00EE05AF" w:rsidRPr="00EE05AF" w:rsidRDefault="00EE05AF" w:rsidP="00EE05AF">
      <w:pPr>
        <w:pStyle w:val="Akapitzlist"/>
        <w:numPr>
          <w:ilvl w:val="1"/>
          <w:numId w:val="6"/>
        </w:numPr>
        <w:tabs>
          <w:tab w:val="left" w:pos="851"/>
        </w:tabs>
        <w:spacing w:line="240" w:lineRule="auto"/>
        <w:jc w:val="both"/>
        <w:rPr>
          <w:rFonts w:asciiTheme="minorHAnsi" w:hAnsiTheme="minorHAnsi" w:cs="Verdana"/>
        </w:rPr>
      </w:pPr>
      <w:r w:rsidRPr="00EE05AF">
        <w:rPr>
          <w:rFonts w:asciiTheme="minorHAnsi" w:hAnsiTheme="minorHAnsi" w:cs="Verdana"/>
        </w:rPr>
        <w:t>Złożenie oferty.</w:t>
      </w:r>
    </w:p>
    <w:p w14:paraId="254B6FA1" w14:textId="4CA8E99D" w:rsidR="00EE05AF" w:rsidRPr="00EE05AF" w:rsidRDefault="00EE05AF" w:rsidP="00A70357">
      <w:pPr>
        <w:pStyle w:val="Akapitzlist"/>
        <w:numPr>
          <w:ilvl w:val="1"/>
          <w:numId w:val="24"/>
        </w:numPr>
        <w:tabs>
          <w:tab w:val="left" w:pos="851"/>
        </w:tabs>
        <w:spacing w:line="240" w:lineRule="auto"/>
        <w:ind w:left="1208" w:hanging="357"/>
        <w:jc w:val="both"/>
        <w:rPr>
          <w:rFonts w:asciiTheme="minorHAnsi" w:hAnsiTheme="minorHAnsi" w:cs="Verdana"/>
        </w:rPr>
      </w:pPr>
      <w:r w:rsidRPr="007A403E">
        <w:rPr>
          <w:rFonts w:asciiTheme="minorHAnsi" w:hAnsiTheme="minorHAnsi" w:cs="Verdana"/>
        </w:rPr>
        <w:t xml:space="preserve">Wykonawca składa ofertę za pośrednictwem </w:t>
      </w:r>
      <w:r w:rsidR="007B192B" w:rsidRPr="007A403E">
        <w:rPr>
          <w:rFonts w:asciiTheme="minorHAnsi" w:hAnsiTheme="minorHAnsi" w:cs="Verdana"/>
          <w:b/>
          <w:i/>
        </w:rPr>
        <w:t>„</w:t>
      </w:r>
      <w:r w:rsidRPr="007A403E">
        <w:rPr>
          <w:rFonts w:asciiTheme="minorHAnsi" w:hAnsiTheme="minorHAnsi" w:cs="Verdana"/>
          <w:b/>
          <w:i/>
        </w:rPr>
        <w:t>Formularza do złożenia, zmiany, wycofania oferty lub wniosku</w:t>
      </w:r>
      <w:r w:rsidR="007B192B" w:rsidRPr="007A403E">
        <w:rPr>
          <w:rFonts w:asciiTheme="minorHAnsi" w:hAnsiTheme="minorHAnsi" w:cs="Verdana"/>
          <w:b/>
          <w:i/>
        </w:rPr>
        <w:t>”</w:t>
      </w:r>
      <w:r w:rsidRPr="007A403E">
        <w:rPr>
          <w:rFonts w:asciiTheme="minorHAnsi" w:hAnsiTheme="minorHAnsi" w:cs="Verdana"/>
        </w:rPr>
        <w:t xml:space="preserve">  udostępnionego  na miniPortalu. Klucz publiczny niezbędny do zaszyfrowania </w:t>
      </w:r>
      <w:r w:rsidRPr="00EE05AF">
        <w:rPr>
          <w:rFonts w:asciiTheme="minorHAnsi" w:hAnsiTheme="minorHAnsi" w:cs="Verdana"/>
        </w:rPr>
        <w:t>oferty przez Wykonawcę jest dostępny dla wykonawców na miniPortalu, jak również stanowi załącznik</w:t>
      </w:r>
      <w:r w:rsidR="000E08B6">
        <w:rPr>
          <w:rFonts w:asciiTheme="minorHAnsi" w:hAnsiTheme="minorHAnsi" w:cs="Verdana"/>
        </w:rPr>
        <w:t xml:space="preserve"> nr </w:t>
      </w:r>
      <w:r w:rsidR="00732A66">
        <w:rPr>
          <w:rFonts w:asciiTheme="minorHAnsi" w:hAnsiTheme="minorHAnsi" w:cs="Verdana"/>
        </w:rPr>
        <w:t>7</w:t>
      </w:r>
      <w:r w:rsidRPr="00EE05AF">
        <w:rPr>
          <w:rFonts w:asciiTheme="minorHAnsi" w:hAnsiTheme="minorHAnsi" w:cs="Verdana"/>
        </w:rPr>
        <w:t xml:space="preserve"> do niniejsze</w:t>
      </w:r>
      <w:r w:rsidR="000E08B6">
        <w:rPr>
          <w:rFonts w:asciiTheme="minorHAnsi" w:hAnsiTheme="minorHAnsi" w:cs="Verdana"/>
        </w:rPr>
        <w:t xml:space="preserve">go </w:t>
      </w:r>
      <w:r w:rsidR="00936403">
        <w:rPr>
          <w:rFonts w:asciiTheme="minorHAnsi" w:hAnsiTheme="minorHAnsi" w:cs="Verdana"/>
        </w:rPr>
        <w:t>SIWZ</w:t>
      </w:r>
      <w:r w:rsidRPr="00EE05AF">
        <w:rPr>
          <w:rFonts w:asciiTheme="minorHAnsi" w:hAnsiTheme="minorHAnsi" w:cs="Verdana"/>
        </w:rPr>
        <w:t>. W formularzu oferty Wykonawca zobowiązany jest podać adres skrzynki ePUAP, na którym prowadzona będzie korespondencja związana z postępowaniem (konsekwencje podania błędnego adresu obarczają Wykonawcę).</w:t>
      </w:r>
    </w:p>
    <w:p w14:paraId="5A0647B5" w14:textId="77777777" w:rsidR="00EE05AF" w:rsidRPr="00EE05AF" w:rsidRDefault="00EE05AF" w:rsidP="00A70357">
      <w:pPr>
        <w:pStyle w:val="Akapitzlist"/>
        <w:numPr>
          <w:ilvl w:val="1"/>
          <w:numId w:val="24"/>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UWAGA: OFERTA NIE ZŁOŻONA ZA POMOCĄ DEDYKOWANEGO FORMULARZA </w:t>
      </w:r>
      <w:r w:rsidRPr="00F53A09">
        <w:rPr>
          <w:rFonts w:asciiTheme="minorHAnsi" w:hAnsiTheme="minorHAnsi" w:cs="Verdana"/>
          <w:b/>
          <w:i/>
        </w:rPr>
        <w:t>„Formularz do złożenia, zmiany, wycofania oferty lub wniosku”</w:t>
      </w:r>
      <w:r w:rsidRPr="00EE05AF">
        <w:rPr>
          <w:rFonts w:asciiTheme="minorHAnsi" w:hAnsiTheme="minorHAnsi" w:cs="Verdana"/>
        </w:rPr>
        <w:t xml:space="preserve"> NIE BĘDZIE ROZPATRYWANA! Niedopuszczalne jest złożenie oferty za pomocą np. „formularza do komunikacji”. </w:t>
      </w:r>
    </w:p>
    <w:p w14:paraId="3DF9CAE3" w14:textId="77777777" w:rsidR="00EE05AF" w:rsidRDefault="00EE05AF" w:rsidP="00A70357">
      <w:pPr>
        <w:pStyle w:val="Akapitzlist"/>
        <w:numPr>
          <w:ilvl w:val="1"/>
          <w:numId w:val="24"/>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Oferta powinna być sporządzona z zachowaniem postaci elektronicznej w formacie danych .pdf, .doc, .docx,.rtf, .xps, .odt i podpisana kwalifikowanym podpisem elektronicznym. Sposób złożenia oferty, w tym zaszyfrowania oferty opisany został w Regulaminie korzystania z miniPortal. Ofertę należy złożyć w oryginale. </w:t>
      </w:r>
    </w:p>
    <w:p w14:paraId="3996DF09" w14:textId="77777777" w:rsidR="00EE05AF" w:rsidRPr="00EE05AF" w:rsidRDefault="00EE05AF" w:rsidP="00A70357">
      <w:pPr>
        <w:pStyle w:val="Akapitzlist"/>
        <w:numPr>
          <w:ilvl w:val="1"/>
          <w:numId w:val="24"/>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Załączony plik Oferty przez Wykonawcę jest zaszyfrowany bez możliwości jego otworzenia do upływu terminu na otwarcie ofert.</w:t>
      </w:r>
    </w:p>
    <w:p w14:paraId="6BF72399" w14:textId="77777777" w:rsidR="00EE05AF" w:rsidRPr="00EE05AF" w:rsidRDefault="00EE05AF" w:rsidP="00A70357">
      <w:pPr>
        <w:pStyle w:val="Akapitzlist"/>
        <w:numPr>
          <w:ilvl w:val="1"/>
          <w:numId w:val="24"/>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Na ofertę składa się formularz ofertowy oraz pozostałe dokumenty, które Wykonawca chce dołączyć do formularza ofertowego. W przypadku chęci przekazania wraz z formularzem ofertowym również innych dokumentów, pliki z takimi dokumentami należy skompresować do jednego folderu/pliku. Dopiero tak uzyskany plik należy zaszyfrować. </w:t>
      </w:r>
    </w:p>
    <w:p w14:paraId="031DA1CB" w14:textId="77777777" w:rsidR="00EE05AF" w:rsidRPr="00EE05AF" w:rsidRDefault="00EE05AF" w:rsidP="00A70357">
      <w:pPr>
        <w:pStyle w:val="Akapitzlist"/>
        <w:numPr>
          <w:ilvl w:val="1"/>
          <w:numId w:val="24"/>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2D489F1" w14:textId="77777777" w:rsidR="00EE05AF" w:rsidRPr="00EE05AF" w:rsidRDefault="00EE05AF" w:rsidP="00EE05AF">
      <w:pPr>
        <w:pStyle w:val="Akapitzlist"/>
        <w:numPr>
          <w:ilvl w:val="1"/>
          <w:numId w:val="6"/>
        </w:numPr>
        <w:tabs>
          <w:tab w:val="left" w:pos="851"/>
        </w:tabs>
        <w:spacing w:line="240" w:lineRule="auto"/>
        <w:jc w:val="both"/>
        <w:rPr>
          <w:rFonts w:asciiTheme="minorHAnsi" w:hAnsiTheme="minorHAnsi" w:cs="Verdana"/>
        </w:rPr>
      </w:pPr>
      <w:r w:rsidRPr="00EE05AF">
        <w:rPr>
          <w:rFonts w:asciiTheme="minorHAnsi" w:hAnsiTheme="minorHAnsi" w:cs="Verdana"/>
        </w:rPr>
        <w:t>Sposób komunikowania się Zamawiającego z Wykonawcami (nie dotyczy składania oferty).</w:t>
      </w:r>
    </w:p>
    <w:p w14:paraId="4EBCA7F0" w14:textId="77777777" w:rsidR="00EE05AF" w:rsidRPr="00EE05AF" w:rsidRDefault="00EE05AF" w:rsidP="00A70357">
      <w:pPr>
        <w:pStyle w:val="Akapitzlist"/>
        <w:numPr>
          <w:ilvl w:val="1"/>
          <w:numId w:val="23"/>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lastRenderedPageBreak/>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 </w:t>
      </w:r>
    </w:p>
    <w:p w14:paraId="3683744F" w14:textId="692B0B70" w:rsidR="00EE05AF" w:rsidRPr="00EE05AF" w:rsidRDefault="00EE05AF" w:rsidP="00A70357">
      <w:pPr>
        <w:pStyle w:val="Akapitzlist"/>
        <w:numPr>
          <w:ilvl w:val="1"/>
          <w:numId w:val="23"/>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 xml:space="preserve">Zamawiający może również komunikować się z Wykonawcami za pomocą poczty elektronicznej, email: </w:t>
      </w:r>
      <w:r w:rsidR="0063582D" w:rsidRPr="0063582D">
        <w:rPr>
          <w:rFonts w:asciiTheme="minorHAnsi" w:hAnsiTheme="minorHAnsi" w:cs="Verdana"/>
          <w:b/>
        </w:rPr>
        <w:t>przetargi@</w:t>
      </w:r>
      <w:r w:rsidR="00936403">
        <w:rPr>
          <w:rFonts w:asciiTheme="minorHAnsi" w:hAnsiTheme="minorHAnsi" w:cs="Verdana"/>
          <w:b/>
        </w:rPr>
        <w:t>mwik.kolobrzeg</w:t>
      </w:r>
      <w:r w:rsidR="0063582D" w:rsidRPr="0063582D">
        <w:rPr>
          <w:rFonts w:asciiTheme="minorHAnsi" w:hAnsiTheme="minorHAnsi" w:cs="Verdana"/>
          <w:b/>
        </w:rPr>
        <w:t>.pl</w:t>
      </w:r>
      <w:r w:rsidR="001022A5">
        <w:rPr>
          <w:rFonts w:asciiTheme="minorHAnsi" w:hAnsiTheme="minorHAnsi"/>
          <w:b/>
        </w:rPr>
        <w:t xml:space="preserve"> </w:t>
      </w:r>
    </w:p>
    <w:p w14:paraId="67150211" w14:textId="7B03ED33" w:rsidR="00205230" w:rsidRDefault="00EE05AF" w:rsidP="00EE05AF">
      <w:pPr>
        <w:pStyle w:val="Akapitzlist"/>
        <w:numPr>
          <w:ilvl w:val="1"/>
          <w:numId w:val="6"/>
        </w:numPr>
        <w:tabs>
          <w:tab w:val="left" w:pos="851"/>
        </w:tabs>
        <w:spacing w:line="240" w:lineRule="auto"/>
        <w:jc w:val="both"/>
        <w:rPr>
          <w:rFonts w:asciiTheme="minorHAnsi" w:hAnsiTheme="minorHAnsi" w:cs="Verdana"/>
        </w:rPr>
      </w:pPr>
      <w:r w:rsidRPr="00205230">
        <w:rPr>
          <w:rFonts w:asciiTheme="minorHAnsi" w:hAnsiTheme="minorHAnsi" w:cs="Verdana"/>
        </w:rPr>
        <w:t>Dokumenty elektroniczne, oświadczenia lub elektroniczne kopie dokumentów lub oświadczeń</w:t>
      </w:r>
      <w:r w:rsidR="001834A6" w:rsidRPr="00205230">
        <w:rPr>
          <w:rFonts w:asciiTheme="minorHAnsi" w:hAnsiTheme="minorHAnsi" w:cs="Verdana"/>
        </w:rPr>
        <w:t>, które nie są składane wraz z ofertą,</w:t>
      </w:r>
      <w:r w:rsidRPr="00205230">
        <w:rPr>
          <w:rFonts w:asciiTheme="minorHAnsi" w:hAnsiTheme="minorHAnsi" w:cs="Verdana"/>
        </w:rPr>
        <w:t xml:space="preserve"> składane są przez Wykonawcę jako załączniki. Zamawiający dopuszcza również możliwość składania dokumentów elektronicznych, oświadczeń lub elektronicznych kopii dokumentów lub oświadczeń za pomocą </w:t>
      </w:r>
      <w:r w:rsidRPr="00300A04">
        <w:rPr>
          <w:rFonts w:asciiTheme="minorHAnsi" w:hAnsiTheme="minorHAnsi" w:cs="Verdana"/>
          <w:u w:val="single"/>
        </w:rPr>
        <w:t xml:space="preserve">poczty elektronicznej, na wskazany w pkt. </w:t>
      </w:r>
      <w:r w:rsidR="00B85248" w:rsidRPr="00300A04">
        <w:rPr>
          <w:rFonts w:asciiTheme="minorHAnsi" w:hAnsiTheme="minorHAnsi" w:cs="Verdana"/>
          <w:u w:val="single"/>
        </w:rPr>
        <w:t>11</w:t>
      </w:r>
      <w:r w:rsidRPr="00300A04">
        <w:rPr>
          <w:rFonts w:asciiTheme="minorHAnsi" w:hAnsiTheme="minorHAnsi" w:cs="Verdana"/>
          <w:u w:val="single"/>
        </w:rPr>
        <w:t xml:space="preserve">.3.2 </w:t>
      </w:r>
      <w:r w:rsidR="00936403" w:rsidRPr="00300A04">
        <w:rPr>
          <w:rFonts w:asciiTheme="minorHAnsi" w:hAnsiTheme="minorHAnsi" w:cs="Verdana"/>
          <w:u w:val="single"/>
        </w:rPr>
        <w:t>SIWZ</w:t>
      </w:r>
      <w:r w:rsidR="00B85248" w:rsidRPr="00300A04">
        <w:rPr>
          <w:rFonts w:asciiTheme="minorHAnsi" w:hAnsiTheme="minorHAnsi" w:cs="Verdana"/>
          <w:u w:val="single"/>
        </w:rPr>
        <w:t xml:space="preserve"> </w:t>
      </w:r>
      <w:r w:rsidRPr="00300A04">
        <w:rPr>
          <w:rFonts w:asciiTheme="minorHAnsi" w:hAnsiTheme="minorHAnsi" w:cs="Verdana"/>
          <w:u w:val="single"/>
        </w:rPr>
        <w:t>adres e-mail.</w:t>
      </w:r>
      <w:r w:rsidRPr="00205230">
        <w:rPr>
          <w:rFonts w:asciiTheme="minorHAnsi" w:hAnsiTheme="minorHAnsi" w:cs="Verdana"/>
        </w:rPr>
        <w:t xml:space="preserve"> </w:t>
      </w:r>
    </w:p>
    <w:p w14:paraId="03867EA3" w14:textId="402F0664" w:rsidR="00EE05AF" w:rsidRPr="00205230" w:rsidRDefault="00EE05AF" w:rsidP="00EE05AF">
      <w:pPr>
        <w:pStyle w:val="Akapitzlist"/>
        <w:numPr>
          <w:ilvl w:val="1"/>
          <w:numId w:val="6"/>
        </w:numPr>
        <w:tabs>
          <w:tab w:val="left" w:pos="851"/>
        </w:tabs>
        <w:spacing w:line="240" w:lineRule="auto"/>
        <w:jc w:val="both"/>
        <w:rPr>
          <w:rFonts w:asciiTheme="minorHAnsi" w:hAnsiTheme="minorHAnsi" w:cs="Verdana"/>
        </w:rPr>
      </w:pPr>
      <w:r w:rsidRPr="00205230">
        <w:rPr>
          <w:rFonts w:asciiTheme="minorHAnsi" w:hAnsiTheme="minorHAnsi" w:cs="Verdana"/>
        </w:rPr>
        <w:t>Forma dokumentów:</w:t>
      </w:r>
    </w:p>
    <w:p w14:paraId="59B4DB00" w14:textId="03CFE3D0" w:rsidR="00EE05AF" w:rsidRPr="00EE05AF" w:rsidRDefault="00EE05AF" w:rsidP="00A70357">
      <w:pPr>
        <w:pStyle w:val="Akapitzlist"/>
        <w:numPr>
          <w:ilvl w:val="1"/>
          <w:numId w:val="25"/>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Wszystkie dokumenty</w:t>
      </w:r>
      <w:r w:rsidR="00A67822">
        <w:rPr>
          <w:rFonts w:asciiTheme="minorHAnsi" w:hAnsiTheme="minorHAnsi" w:cs="Verdana"/>
        </w:rPr>
        <w:t>, w tym formularz oferty,</w:t>
      </w:r>
      <w:r w:rsidRPr="00EE05AF">
        <w:rPr>
          <w:rFonts w:asciiTheme="minorHAnsi" w:hAnsiTheme="minorHAnsi" w:cs="Verdana"/>
        </w:rPr>
        <w:t xml:space="preserve"> składa się w formie elektronicznej, i wszystkie oświadczenia</w:t>
      </w:r>
      <w:r w:rsidR="00B85248">
        <w:rPr>
          <w:rFonts w:asciiTheme="minorHAnsi" w:hAnsiTheme="minorHAnsi" w:cs="Verdana"/>
        </w:rPr>
        <w:t xml:space="preserve"> (w tym oświadczenie, o którym mowa w pkt </w:t>
      </w:r>
      <w:r w:rsidR="00387F1D">
        <w:rPr>
          <w:rFonts w:asciiTheme="minorHAnsi" w:hAnsiTheme="minorHAnsi" w:cs="Verdana"/>
        </w:rPr>
        <w:t>8</w:t>
      </w:r>
      <w:r w:rsidR="00B85248">
        <w:rPr>
          <w:rFonts w:asciiTheme="minorHAnsi" w:hAnsiTheme="minorHAnsi" w:cs="Verdana"/>
        </w:rPr>
        <w:t xml:space="preserve">.1 </w:t>
      </w:r>
      <w:r w:rsidR="00936403">
        <w:rPr>
          <w:rFonts w:asciiTheme="minorHAnsi" w:hAnsiTheme="minorHAnsi" w:cs="Verdana"/>
        </w:rPr>
        <w:t>SWZ</w:t>
      </w:r>
      <w:r w:rsidR="003A6331">
        <w:rPr>
          <w:rFonts w:asciiTheme="minorHAnsi" w:hAnsiTheme="minorHAnsi" w:cs="Verdana"/>
        </w:rPr>
        <w:t>)</w:t>
      </w:r>
      <w:r w:rsidRPr="00EE05AF">
        <w:rPr>
          <w:rFonts w:asciiTheme="minorHAnsi" w:hAnsiTheme="minorHAnsi" w:cs="Verdana"/>
        </w:rPr>
        <w:t xml:space="preserve"> </w:t>
      </w:r>
      <w:r w:rsidRPr="00205230">
        <w:rPr>
          <w:rFonts w:asciiTheme="minorHAnsi" w:hAnsiTheme="minorHAnsi" w:cs="Verdana"/>
          <w:b/>
          <w:bCs/>
        </w:rPr>
        <w:t>składane są w oryginale (plik elektroniczny podpisany kwalifikowanym podpisem elektronicznym)</w:t>
      </w:r>
      <w:r w:rsidRPr="00EE05AF">
        <w:rPr>
          <w:rFonts w:asciiTheme="minorHAnsi" w:hAnsiTheme="minorHAnsi" w:cs="Verdana"/>
        </w:rPr>
        <w:t xml:space="preserve">, zaś pozostałe dokumenty składane są w oryginale w postaci dokumentu elektronicznego </w:t>
      </w:r>
      <w:r w:rsidRPr="00B85248">
        <w:rPr>
          <w:rFonts w:asciiTheme="minorHAnsi" w:hAnsiTheme="minorHAnsi" w:cs="Verdana"/>
        </w:rPr>
        <w:t>lub elektronicznej kopii poświadczonej za zgodność z oryginałem przez notariusza (dotyczy pełnomocnictwa) lub wykonawcę</w:t>
      </w:r>
      <w:r>
        <w:rPr>
          <w:rFonts w:asciiTheme="minorHAnsi" w:hAnsiTheme="minorHAnsi" w:cs="Verdana"/>
        </w:rPr>
        <w:t xml:space="preserve">, podmiot trzeci lub </w:t>
      </w:r>
      <w:r w:rsidRPr="00EE05AF">
        <w:rPr>
          <w:rFonts w:asciiTheme="minorHAnsi" w:hAnsiTheme="minorHAnsi" w:cs="Verdana"/>
        </w:rPr>
        <w:t>podwykonawcę.</w:t>
      </w:r>
    </w:p>
    <w:p w14:paraId="0A427A27" w14:textId="77777777" w:rsidR="00EE05AF" w:rsidRPr="00EE05AF" w:rsidRDefault="00EE05AF" w:rsidP="00A70357">
      <w:pPr>
        <w:pStyle w:val="Akapitzlist"/>
        <w:numPr>
          <w:ilvl w:val="1"/>
          <w:numId w:val="25"/>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354D3E7" w14:textId="77777777" w:rsidR="00EE05AF" w:rsidRPr="00EE05AF" w:rsidRDefault="00EE05AF" w:rsidP="00A70357">
      <w:pPr>
        <w:pStyle w:val="Akapitzlist"/>
        <w:numPr>
          <w:ilvl w:val="1"/>
          <w:numId w:val="25"/>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Poświadczenie za zgodność z oryginałem elektronicznej kopii dokumentu lub oświadczenia następuje przy użyciu kwalifikowanego podpisu elektronicznego.</w:t>
      </w:r>
    </w:p>
    <w:p w14:paraId="5852256D" w14:textId="77777777" w:rsidR="00EE05AF" w:rsidRPr="00EE05AF" w:rsidRDefault="00EE05AF" w:rsidP="00A70357">
      <w:pPr>
        <w:pStyle w:val="Akapitzlist"/>
        <w:numPr>
          <w:ilvl w:val="1"/>
          <w:numId w:val="25"/>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Zgodnie z § 5 Rozporządzenia Prezesa Rady Ministrów z dnia 27 czerwca 2017 r. w sprawie użycia środków komunikacji elektronicznej w postępowaniu o udzielenie zamówienia publicznego oraz udostępniania i przechowywania dokumentów elektronicznych:</w:t>
      </w:r>
    </w:p>
    <w:p w14:paraId="62729EA3" w14:textId="77777777" w:rsidR="00EE05AF" w:rsidRPr="00F53A09" w:rsidRDefault="00EE05AF" w:rsidP="00EE05AF">
      <w:pPr>
        <w:pStyle w:val="Akapitzlist"/>
        <w:tabs>
          <w:tab w:val="left" w:pos="851"/>
        </w:tabs>
        <w:spacing w:line="240" w:lineRule="auto"/>
        <w:ind w:left="1208"/>
        <w:jc w:val="both"/>
        <w:rPr>
          <w:rFonts w:asciiTheme="minorHAnsi" w:hAnsiTheme="minorHAnsi" w:cs="Verdana"/>
          <w:i/>
        </w:rPr>
      </w:pPr>
      <w:r w:rsidRPr="00F53A09">
        <w:rPr>
          <w:rFonts w:asciiTheme="minorHAnsi" w:hAnsiTheme="minorHAnsi" w:cs="Verdana"/>
          <w:i/>
        </w:rPr>
        <w:t>„1.  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23CBD76" w14:textId="77777777" w:rsidR="00EE05AF" w:rsidRPr="00F53A09" w:rsidRDefault="00EE05AF" w:rsidP="00EE05AF">
      <w:pPr>
        <w:pStyle w:val="Akapitzlist"/>
        <w:tabs>
          <w:tab w:val="left" w:pos="851"/>
        </w:tabs>
        <w:spacing w:line="240" w:lineRule="auto"/>
        <w:ind w:left="1208"/>
        <w:jc w:val="both"/>
        <w:rPr>
          <w:rFonts w:asciiTheme="minorHAnsi" w:hAnsiTheme="minorHAnsi" w:cs="Verdana"/>
          <w:i/>
        </w:rPr>
      </w:pPr>
      <w:r w:rsidRPr="00F53A09">
        <w:rPr>
          <w:rFonts w:asciiTheme="minorHAnsi" w:hAnsiTheme="minorHAnsi" w:cs="Verdana"/>
          <w:i/>
        </w:rPr>
        <w:t>2.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F3D476F" w14:textId="77777777" w:rsidR="00EE05AF" w:rsidRPr="00F53A09" w:rsidRDefault="00EE05AF" w:rsidP="00EE05AF">
      <w:pPr>
        <w:pStyle w:val="Akapitzlist"/>
        <w:tabs>
          <w:tab w:val="left" w:pos="851"/>
        </w:tabs>
        <w:spacing w:line="240" w:lineRule="auto"/>
        <w:ind w:left="1208"/>
        <w:jc w:val="both"/>
        <w:rPr>
          <w:rFonts w:asciiTheme="minorHAnsi" w:hAnsiTheme="minorHAnsi" w:cs="Verdana"/>
          <w:i/>
        </w:rPr>
      </w:pPr>
      <w:r w:rsidRPr="00F53A09">
        <w:rPr>
          <w:rFonts w:asciiTheme="minorHAnsi" w:hAnsiTheme="minorHAnsi" w:cs="Verdana"/>
          <w:i/>
        </w:rPr>
        <w:t>3.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5622948" w14:textId="77777777" w:rsidR="00EE05AF" w:rsidRPr="00B85248" w:rsidRDefault="00EE05AF" w:rsidP="00A70357">
      <w:pPr>
        <w:pStyle w:val="Akapitzlist"/>
        <w:numPr>
          <w:ilvl w:val="1"/>
          <w:numId w:val="25"/>
        </w:numPr>
        <w:tabs>
          <w:tab w:val="left" w:pos="851"/>
        </w:tabs>
        <w:spacing w:line="240" w:lineRule="auto"/>
        <w:ind w:left="1208" w:hanging="357"/>
        <w:jc w:val="both"/>
        <w:rPr>
          <w:rFonts w:asciiTheme="minorHAnsi" w:hAnsiTheme="minorHAnsi" w:cs="Verdana"/>
        </w:rPr>
      </w:pPr>
      <w:r w:rsidRPr="00EE05AF">
        <w:rPr>
          <w:rFonts w:asciiTheme="minorHAnsi" w:hAnsiTheme="minorHAnsi" w:cs="Verdana"/>
        </w:rPr>
        <w:t>Dokumenty sporządzone w języku obcym są składane wraz z tłumaczeniem na język polski. Wykonawca, który powołuje się na dokumenty dostępne publicznie, zgodnie z art. 26 ust. 6 PZP, powinien przedłożyć ich tłumaczenie na język polski.</w:t>
      </w:r>
    </w:p>
    <w:p w14:paraId="61D67703" w14:textId="77777777" w:rsidR="002575C6" w:rsidRPr="00AD42F2"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sz w:val="22"/>
          <w:szCs w:val="22"/>
        </w:rPr>
      </w:pPr>
      <w:r w:rsidRPr="00D223A8">
        <w:rPr>
          <w:rFonts w:asciiTheme="minorHAnsi" w:hAnsiTheme="minorHAnsi"/>
          <w:b/>
          <w:sz w:val="22"/>
          <w:szCs w:val="22"/>
        </w:rPr>
        <w:t xml:space="preserve">UDZIELANIE WYJAŚNIEŃ TREŚCI SIWZ </w:t>
      </w:r>
    </w:p>
    <w:p w14:paraId="7BA08F58" w14:textId="77777777" w:rsidR="002575C6" w:rsidRPr="00111FEC" w:rsidRDefault="008A751E" w:rsidP="00B85248">
      <w:pPr>
        <w:pStyle w:val="Akapitzlist"/>
        <w:numPr>
          <w:ilvl w:val="1"/>
          <w:numId w:val="6"/>
        </w:numPr>
        <w:tabs>
          <w:tab w:val="left" w:pos="851"/>
        </w:tabs>
        <w:spacing w:line="240" w:lineRule="auto"/>
        <w:ind w:left="709" w:hanging="567"/>
        <w:jc w:val="both"/>
        <w:rPr>
          <w:rFonts w:asciiTheme="minorHAnsi" w:hAnsiTheme="minorHAnsi"/>
          <w:b/>
          <w:iCs/>
        </w:rPr>
      </w:pPr>
      <w:r w:rsidRPr="00B006CA">
        <w:rPr>
          <w:rFonts w:asciiTheme="minorHAnsi" w:hAnsiTheme="minorHAnsi" w:cs="Verdana"/>
        </w:rPr>
        <w:t xml:space="preserve">Wykonawca może zwrócić się do Zamawiającego o wyjaśnienie treści </w:t>
      </w:r>
      <w:r w:rsidR="00E57DE5" w:rsidRPr="00AD42F2">
        <w:rPr>
          <w:rFonts w:asciiTheme="minorHAnsi" w:hAnsiTheme="minorHAnsi" w:cs="Verdana"/>
        </w:rPr>
        <w:t>Specyfikacji Istotnych Warunków Zamówienia</w:t>
      </w:r>
      <w:r w:rsidRPr="00CF3C8B">
        <w:rPr>
          <w:rFonts w:asciiTheme="minorHAnsi" w:hAnsiTheme="minorHAnsi" w:cs="Verdana"/>
        </w:rPr>
        <w:t xml:space="preserve"> (SIWZ)</w:t>
      </w:r>
      <w:r w:rsidRPr="00B85248">
        <w:rPr>
          <w:rFonts w:asciiTheme="minorHAnsi" w:hAnsiTheme="minorHAnsi"/>
          <w:b/>
          <w:iCs/>
        </w:rPr>
        <w:t>.</w:t>
      </w:r>
    </w:p>
    <w:p w14:paraId="59A81A54" w14:textId="5AD465EA" w:rsidR="002575C6" w:rsidRPr="0044326D" w:rsidRDefault="00AE688B" w:rsidP="00EE677B">
      <w:pPr>
        <w:pStyle w:val="Akapitzlist"/>
        <w:numPr>
          <w:ilvl w:val="1"/>
          <w:numId w:val="6"/>
        </w:numPr>
        <w:tabs>
          <w:tab w:val="left" w:pos="851"/>
        </w:tabs>
        <w:spacing w:line="240" w:lineRule="auto"/>
        <w:ind w:left="709" w:hanging="567"/>
        <w:jc w:val="both"/>
        <w:rPr>
          <w:rFonts w:asciiTheme="minorHAnsi" w:hAnsiTheme="minorHAnsi" w:cs="Verdana"/>
        </w:rPr>
      </w:pPr>
      <w:r>
        <w:rPr>
          <w:rFonts w:asciiTheme="minorHAnsi" w:hAnsiTheme="minorHAnsi"/>
        </w:rPr>
        <w:t>Zgodnie z art. 38 ust 1 pkt 1 ustawy Pzp,</w:t>
      </w:r>
      <w:r w:rsidRPr="00AD42F2">
        <w:rPr>
          <w:rFonts w:asciiTheme="minorHAnsi" w:hAnsiTheme="minorHAnsi" w:cs="Verdana"/>
        </w:rPr>
        <w:t xml:space="preserve"> </w:t>
      </w:r>
      <w:r w:rsidR="008A751E" w:rsidRPr="00AD42F2">
        <w:rPr>
          <w:rFonts w:asciiTheme="minorHAnsi" w:hAnsiTheme="minorHAnsi" w:cs="Verdana"/>
        </w:rPr>
        <w:t xml:space="preserve">Zamawiający jest obowiązany udzielić wyjaśnień niezwłocznie, jednak nie później niż na </w:t>
      </w:r>
      <w:r w:rsidR="00805EBC">
        <w:rPr>
          <w:rFonts w:asciiTheme="minorHAnsi" w:hAnsiTheme="minorHAnsi" w:cs="Verdana"/>
        </w:rPr>
        <w:t>5</w:t>
      </w:r>
      <w:r w:rsidR="008A751E" w:rsidRPr="00401667">
        <w:rPr>
          <w:rFonts w:asciiTheme="minorHAnsi" w:hAnsiTheme="minorHAnsi" w:cs="Verdana"/>
        </w:rPr>
        <w:t xml:space="preserve"> </w:t>
      </w:r>
      <w:r w:rsidR="008A751E" w:rsidRPr="00B006CA">
        <w:rPr>
          <w:rFonts w:asciiTheme="minorHAnsi" w:hAnsiTheme="minorHAnsi" w:cs="Verdana"/>
        </w:rPr>
        <w:t xml:space="preserve">dni przed upływem terminu składania ofert – pod warunkiem, że wniosek o wyjaśnienie treści SIWZ wpłynął do Zamawiającego nie później niż do końca dnia, </w:t>
      </w:r>
      <w:r w:rsidR="008A751E" w:rsidRPr="00AD42F2">
        <w:rPr>
          <w:rFonts w:asciiTheme="minorHAnsi" w:hAnsiTheme="minorHAnsi" w:cs="Verdana"/>
        </w:rPr>
        <w:t xml:space="preserve">w którym upływa </w:t>
      </w:r>
      <w:r w:rsidR="008A751E" w:rsidRPr="0044326D">
        <w:rPr>
          <w:rFonts w:asciiTheme="minorHAnsi" w:hAnsiTheme="minorHAnsi" w:cs="Verdana"/>
        </w:rPr>
        <w:t>połowa wyznaczonego terminu składania ofert.</w:t>
      </w:r>
    </w:p>
    <w:p w14:paraId="2106EFFE" w14:textId="77777777" w:rsidR="002575C6" w:rsidRPr="0044326D"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4326D">
        <w:rPr>
          <w:rFonts w:asciiTheme="minorHAnsi" w:hAnsiTheme="minorHAnsi" w:cs="Verdana"/>
        </w:rPr>
        <w:lastRenderedPageBreak/>
        <w:t xml:space="preserve">Jeżeli wniosek o wyjaśnienie treści </w:t>
      </w:r>
      <w:r w:rsidR="00184C02" w:rsidRPr="0044326D">
        <w:rPr>
          <w:rFonts w:asciiTheme="minorHAnsi" w:hAnsiTheme="minorHAnsi" w:cs="Verdana"/>
        </w:rPr>
        <w:t xml:space="preserve">Specyfikacji Istotnych Warunków Zamówienia </w:t>
      </w:r>
      <w:r w:rsidRPr="0044326D">
        <w:rPr>
          <w:rFonts w:asciiTheme="minorHAnsi" w:hAnsiTheme="minorHAnsi" w:cs="Verdana"/>
        </w:rPr>
        <w:t xml:space="preserve">wpłynął po upływie terminu składania wniosku, o którym mowa w pkt </w:t>
      </w:r>
      <w:r w:rsidR="00B85248" w:rsidRPr="0044326D">
        <w:rPr>
          <w:rFonts w:asciiTheme="minorHAnsi" w:hAnsiTheme="minorHAnsi" w:cs="Verdana"/>
        </w:rPr>
        <w:t>12</w:t>
      </w:r>
      <w:r w:rsidRPr="0044326D">
        <w:rPr>
          <w:rFonts w:asciiTheme="minorHAnsi" w:hAnsiTheme="minorHAnsi" w:cs="Verdana"/>
        </w:rPr>
        <w:t>.2, lub dotyczy udzielonych wyjaśnień, Zamawiający może udzielić wyjaśnień albo pozostawić wniosek bez rozpoznania.</w:t>
      </w:r>
    </w:p>
    <w:p w14:paraId="2231B732" w14:textId="77777777" w:rsidR="002575C6" w:rsidRPr="0044326D"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4326D">
        <w:rPr>
          <w:rFonts w:asciiTheme="minorHAnsi" w:hAnsiTheme="minorHAnsi" w:cs="Verdana"/>
        </w:rPr>
        <w:t xml:space="preserve">Przedłużenie terminu składania ofert nie wpływa na bieg terminu składania wniosku, o którym mowa w pkt </w:t>
      </w:r>
      <w:r w:rsidR="00B85248" w:rsidRPr="0044326D">
        <w:rPr>
          <w:rFonts w:asciiTheme="minorHAnsi" w:hAnsiTheme="minorHAnsi" w:cs="Verdana"/>
        </w:rPr>
        <w:t>12</w:t>
      </w:r>
      <w:r w:rsidRPr="0044326D">
        <w:rPr>
          <w:rFonts w:asciiTheme="minorHAnsi" w:hAnsiTheme="minorHAnsi" w:cs="Verdana"/>
        </w:rPr>
        <w:t>.2.</w:t>
      </w:r>
    </w:p>
    <w:p w14:paraId="684DBD6C" w14:textId="3125C7EC" w:rsidR="002575C6" w:rsidRPr="0044326D"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4326D">
        <w:rPr>
          <w:rFonts w:asciiTheme="minorHAnsi" w:hAnsiTheme="minorHAnsi" w:cs="Verdana"/>
        </w:rPr>
        <w:t>Treść zapytań wraz z wyjaśnieniami Zamawiający zamieści na stronie internetowej</w:t>
      </w:r>
      <w:r w:rsidR="00546D5C">
        <w:rPr>
          <w:rFonts w:asciiTheme="minorHAnsi" w:hAnsiTheme="minorHAnsi" w:cs="Verdana"/>
        </w:rPr>
        <w:t xml:space="preserve"> BIP</w:t>
      </w:r>
      <w:r w:rsidRPr="0044326D">
        <w:rPr>
          <w:rFonts w:asciiTheme="minorHAnsi" w:hAnsiTheme="minorHAnsi" w:cs="Verdana"/>
        </w:rPr>
        <w:t>.</w:t>
      </w:r>
    </w:p>
    <w:p w14:paraId="0968C449"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4326D">
        <w:rPr>
          <w:rFonts w:asciiTheme="minorHAnsi" w:hAnsiTheme="minorHAnsi" w:cs="Verdana"/>
        </w:rPr>
        <w:t>W przypadku rozbieżności pomiędzy treścią niniejszej SIWZ, a treścią udzielonych wyjaśnień lub zmian</w:t>
      </w:r>
      <w:r w:rsidRPr="00401667">
        <w:rPr>
          <w:rFonts w:asciiTheme="minorHAnsi" w:hAnsiTheme="minorHAnsi" w:cs="Verdana"/>
        </w:rPr>
        <w:t xml:space="preserve"> SIWZ, jako obowiązującą należy przyjąć treść pisma zawierającego późniejsze oświadczenie Zamawiającego.</w:t>
      </w:r>
    </w:p>
    <w:p w14:paraId="133ED527"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 xml:space="preserve">W uzasadnionych przypadkach Zamawiający może przed upływem terminu składania ofert zmienić treść </w:t>
      </w:r>
      <w:r w:rsidR="00323930" w:rsidRPr="00401667">
        <w:rPr>
          <w:rFonts w:asciiTheme="minorHAnsi" w:hAnsiTheme="minorHAnsi" w:cs="Verdana"/>
        </w:rPr>
        <w:t>Specyfikacji Istotnych Warunków Zamówienia</w:t>
      </w:r>
      <w:r w:rsidRPr="00401667">
        <w:rPr>
          <w:rFonts w:asciiTheme="minorHAnsi" w:hAnsiTheme="minorHAnsi" w:cs="Verdana"/>
        </w:rPr>
        <w:t>. Dokonaną zmianę SIWZ Zamawiający udostępni na stronie internetowej.</w:t>
      </w:r>
    </w:p>
    <w:p w14:paraId="6C83E838"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14:paraId="1B70AF3F" w14:textId="0D1A60A3" w:rsidR="002575C6"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w:t>
      </w:r>
      <w:r w:rsidR="00300A04">
        <w:rPr>
          <w:rFonts w:asciiTheme="minorHAnsi" w:hAnsiTheme="minorHAnsi" w:cs="Verdana"/>
        </w:rPr>
        <w:t>.</w:t>
      </w:r>
    </w:p>
    <w:p w14:paraId="104AB221" w14:textId="671B5B1D" w:rsidR="00EA539F" w:rsidRDefault="00EA539F" w:rsidP="00EA539F">
      <w:pPr>
        <w:tabs>
          <w:tab w:val="left" w:pos="851"/>
        </w:tabs>
        <w:jc w:val="both"/>
        <w:rPr>
          <w:rFonts w:asciiTheme="minorHAnsi" w:hAnsiTheme="minorHAnsi" w:cs="Verdana"/>
        </w:rPr>
      </w:pPr>
    </w:p>
    <w:p w14:paraId="1F8358AE" w14:textId="77777777" w:rsidR="00EA539F" w:rsidRPr="00EA539F" w:rsidRDefault="00EA539F" w:rsidP="00EA539F">
      <w:pPr>
        <w:tabs>
          <w:tab w:val="left" w:pos="851"/>
        </w:tabs>
        <w:jc w:val="both"/>
        <w:rPr>
          <w:rFonts w:asciiTheme="minorHAnsi" w:hAnsiTheme="minorHAnsi" w:cs="Verdana"/>
        </w:rPr>
      </w:pPr>
    </w:p>
    <w:p w14:paraId="4CFFC3F3" w14:textId="77777777" w:rsidR="002575C6" w:rsidRPr="00D223A8"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D223A8">
        <w:rPr>
          <w:rFonts w:asciiTheme="minorHAnsi" w:hAnsiTheme="minorHAnsi"/>
          <w:b/>
          <w:sz w:val="22"/>
          <w:szCs w:val="22"/>
        </w:rPr>
        <w:t>OPIS SPOSOBU PRZYGOTOWANIA OFERT</w:t>
      </w:r>
    </w:p>
    <w:p w14:paraId="0B0D26BC" w14:textId="0A23958E"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bCs/>
        </w:rPr>
      </w:pPr>
      <w:r w:rsidRPr="00AD42F2">
        <w:rPr>
          <w:rFonts w:asciiTheme="minorHAnsi" w:hAnsiTheme="minorHAnsi" w:cs="Verdana"/>
        </w:rPr>
        <w:t xml:space="preserve">Zamawiający </w:t>
      </w:r>
      <w:r w:rsidR="00805EBC">
        <w:rPr>
          <w:rFonts w:asciiTheme="minorHAnsi" w:hAnsiTheme="minorHAnsi" w:cs="Verdana"/>
        </w:rPr>
        <w:t>nie</w:t>
      </w:r>
      <w:r w:rsidRPr="00AD42F2">
        <w:rPr>
          <w:rFonts w:asciiTheme="minorHAnsi" w:hAnsiTheme="minorHAnsi" w:cs="Verdana"/>
        </w:rPr>
        <w:t xml:space="preserve"> dopuszcza składani</w:t>
      </w:r>
      <w:r w:rsidR="00805EBC">
        <w:rPr>
          <w:rFonts w:asciiTheme="minorHAnsi" w:hAnsiTheme="minorHAnsi" w:cs="Verdana"/>
        </w:rPr>
        <w:t>a</w:t>
      </w:r>
      <w:r w:rsidRPr="00AD42F2">
        <w:rPr>
          <w:rFonts w:asciiTheme="minorHAnsi" w:hAnsiTheme="minorHAnsi" w:cs="Verdana"/>
        </w:rPr>
        <w:t xml:space="preserve"> ofert częściowych</w:t>
      </w:r>
    </w:p>
    <w:p w14:paraId="1293AB87"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bCs/>
        </w:rPr>
      </w:pPr>
      <w:r w:rsidRPr="00AD42F2">
        <w:rPr>
          <w:rFonts w:asciiTheme="minorHAnsi" w:hAnsiTheme="minorHAnsi" w:cs="Verdana"/>
        </w:rPr>
        <w:t xml:space="preserve">Zamawiający nie dopuszcza </w:t>
      </w:r>
      <w:r w:rsidRPr="00CF3C8B">
        <w:rPr>
          <w:rFonts w:asciiTheme="minorHAnsi" w:hAnsiTheme="minorHAnsi" w:cs="Verdana"/>
        </w:rPr>
        <w:t>składania ofert wariantowych</w:t>
      </w:r>
    </w:p>
    <w:p w14:paraId="46281A7B" w14:textId="77777777" w:rsidR="002575C6" w:rsidRPr="00B006CA" w:rsidRDefault="00DC09DA" w:rsidP="00EE677B">
      <w:pPr>
        <w:pStyle w:val="Akapitzlist"/>
        <w:numPr>
          <w:ilvl w:val="1"/>
          <w:numId w:val="6"/>
        </w:numPr>
        <w:tabs>
          <w:tab w:val="left" w:pos="851"/>
        </w:tabs>
        <w:spacing w:line="240" w:lineRule="auto"/>
        <w:ind w:left="709" w:hanging="567"/>
        <w:jc w:val="both"/>
        <w:rPr>
          <w:rFonts w:asciiTheme="minorHAnsi" w:hAnsiTheme="minorHAnsi" w:cs="Verdana"/>
        </w:rPr>
      </w:pPr>
      <w:r>
        <w:rPr>
          <w:rFonts w:asciiTheme="minorHAnsi" w:hAnsiTheme="minorHAnsi" w:cs="Verdana"/>
        </w:rPr>
        <w:t>K</w:t>
      </w:r>
      <w:r w:rsidR="008A751E" w:rsidRPr="00401667">
        <w:rPr>
          <w:rFonts w:asciiTheme="minorHAnsi" w:hAnsiTheme="minorHAnsi" w:cs="Verdana"/>
        </w:rPr>
        <w:t>ażdy Wykonawca może złożyć tylko jedną ofertę.</w:t>
      </w:r>
    </w:p>
    <w:p w14:paraId="0B8CC29E"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rPr>
      </w:pPr>
      <w:r w:rsidRPr="00AD42F2">
        <w:rPr>
          <w:rFonts w:asciiTheme="minorHAnsi" w:hAnsiTheme="minorHAnsi" w:cs="Verdana"/>
        </w:rPr>
        <w:t>Oferta musi być zabezpieczona wadium.</w:t>
      </w:r>
    </w:p>
    <w:p w14:paraId="3212EA63" w14:textId="77777777" w:rsidR="002575C6" w:rsidRPr="00AD4A3F"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rPr>
      </w:pPr>
      <w:r w:rsidRPr="00AD4A3F">
        <w:rPr>
          <w:rFonts w:asciiTheme="minorHAnsi" w:hAnsiTheme="minorHAnsi" w:cs="Verdana"/>
        </w:rPr>
        <w:t>Ofertę stanowi wypełniony Formularz „Oferta”.</w:t>
      </w:r>
      <w:r w:rsidR="00AD4A3F" w:rsidRPr="00AD4A3F">
        <w:rPr>
          <w:rFonts w:asciiTheme="minorHAnsi" w:hAnsiTheme="minorHAnsi" w:cs="Verdana"/>
        </w:rPr>
        <w:t xml:space="preserve"> </w:t>
      </w:r>
    </w:p>
    <w:p w14:paraId="1AB69A47"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bCs/>
        </w:rPr>
      </w:pPr>
      <w:r w:rsidRPr="00AD42F2">
        <w:rPr>
          <w:rFonts w:asciiTheme="minorHAnsi" w:hAnsiTheme="minorHAnsi" w:cs="Verdana"/>
        </w:rPr>
        <w:t>Wraz z ofertą powinny być złożone:</w:t>
      </w:r>
    </w:p>
    <w:p w14:paraId="6A49661D" w14:textId="0F722EE9" w:rsidR="002575C6" w:rsidRPr="00015238" w:rsidRDefault="008A751E" w:rsidP="00A70357">
      <w:pPr>
        <w:pStyle w:val="Tekstpodstawowy2"/>
        <w:numPr>
          <w:ilvl w:val="0"/>
          <w:numId w:val="16"/>
        </w:numPr>
        <w:spacing w:before="0"/>
        <w:ind w:left="1134"/>
        <w:rPr>
          <w:rFonts w:asciiTheme="minorHAnsi" w:hAnsiTheme="minorHAnsi" w:cs="Verdana"/>
          <w:b w:val="0"/>
          <w:sz w:val="22"/>
          <w:szCs w:val="22"/>
        </w:rPr>
      </w:pPr>
      <w:r w:rsidRPr="00015238">
        <w:rPr>
          <w:rFonts w:asciiTheme="minorHAnsi" w:hAnsiTheme="minorHAnsi" w:cs="Verdana"/>
          <w:b w:val="0"/>
          <w:sz w:val="22"/>
          <w:szCs w:val="22"/>
        </w:rPr>
        <w:t xml:space="preserve">Oświadczenia wymagane postanowieniami pkt </w:t>
      </w:r>
      <w:r w:rsidR="00B85248" w:rsidRPr="00015238">
        <w:rPr>
          <w:rFonts w:asciiTheme="minorHAnsi" w:hAnsiTheme="minorHAnsi" w:cs="Verdana"/>
          <w:b w:val="0"/>
          <w:sz w:val="22"/>
          <w:szCs w:val="22"/>
        </w:rPr>
        <w:t>8</w:t>
      </w:r>
      <w:r w:rsidRPr="00015238">
        <w:rPr>
          <w:rFonts w:asciiTheme="minorHAnsi" w:hAnsiTheme="minorHAnsi" w:cs="Verdana"/>
          <w:b w:val="0"/>
          <w:sz w:val="22"/>
          <w:szCs w:val="22"/>
        </w:rPr>
        <w:t xml:space="preserve">.1 </w:t>
      </w:r>
      <w:r w:rsidR="00842386">
        <w:rPr>
          <w:rFonts w:asciiTheme="minorHAnsi" w:hAnsiTheme="minorHAnsi" w:cs="Verdana"/>
          <w:b w:val="0"/>
          <w:sz w:val="22"/>
          <w:szCs w:val="22"/>
        </w:rPr>
        <w:t>SIWZ</w:t>
      </w:r>
      <w:r w:rsidRPr="00015238">
        <w:rPr>
          <w:rFonts w:asciiTheme="minorHAnsi" w:hAnsiTheme="minorHAnsi" w:cs="Verdana"/>
          <w:b w:val="0"/>
          <w:sz w:val="22"/>
          <w:szCs w:val="22"/>
        </w:rPr>
        <w:t>;</w:t>
      </w:r>
    </w:p>
    <w:p w14:paraId="1CDF5BF3" w14:textId="77777777" w:rsidR="00B85248" w:rsidRDefault="00B85248" w:rsidP="00A70357">
      <w:pPr>
        <w:pStyle w:val="Tekstpodstawowy2"/>
        <w:numPr>
          <w:ilvl w:val="0"/>
          <w:numId w:val="16"/>
        </w:numPr>
        <w:spacing w:before="0"/>
        <w:ind w:left="1134"/>
        <w:rPr>
          <w:rFonts w:asciiTheme="minorHAnsi" w:hAnsiTheme="minorHAnsi" w:cs="Verdana"/>
          <w:b w:val="0"/>
          <w:sz w:val="22"/>
          <w:szCs w:val="22"/>
        </w:rPr>
      </w:pPr>
      <w:r w:rsidRPr="00B85248">
        <w:rPr>
          <w:rFonts w:asciiTheme="minorHAnsi" w:hAnsiTheme="minorHAnsi" w:cs="Verdana"/>
          <w:b w:val="0"/>
          <w:sz w:val="22"/>
          <w:szCs w:val="22"/>
        </w:rPr>
        <w:t>Dokumenty z których wynika umocowanie do składania oświadczeń woli w imieniu wykonawcy (przynajmniej do złożenia ofert</w:t>
      </w:r>
      <w:r>
        <w:rPr>
          <w:rFonts w:asciiTheme="minorHAnsi" w:hAnsiTheme="minorHAnsi" w:cs="Verdana"/>
          <w:b w:val="0"/>
          <w:sz w:val="22"/>
          <w:szCs w:val="22"/>
        </w:rPr>
        <w:t>y</w:t>
      </w:r>
      <w:r w:rsidRPr="00B85248">
        <w:rPr>
          <w:rFonts w:asciiTheme="minorHAnsi" w:hAnsiTheme="minorHAnsi" w:cs="Verdana"/>
          <w:b w:val="0"/>
          <w:sz w:val="22"/>
          <w:szCs w:val="22"/>
        </w:rPr>
        <w:t xml:space="preserve">). Jeżeli wykonawca działa przez pełnomocnika należy dodatkowo załączyć stosowne pełnomocnictwo dla danej osoby. </w:t>
      </w:r>
    </w:p>
    <w:p w14:paraId="3FD744F5" w14:textId="0C350581" w:rsidR="002575C6" w:rsidRPr="003818B3" w:rsidRDefault="00B85248" w:rsidP="00A70357">
      <w:pPr>
        <w:pStyle w:val="Tekstpodstawowy2"/>
        <w:numPr>
          <w:ilvl w:val="0"/>
          <w:numId w:val="16"/>
        </w:numPr>
        <w:spacing w:before="0"/>
        <w:ind w:left="1134"/>
        <w:rPr>
          <w:rFonts w:asciiTheme="minorHAnsi" w:hAnsiTheme="minorHAnsi" w:cs="Verdana"/>
          <w:b w:val="0"/>
          <w:sz w:val="22"/>
          <w:szCs w:val="22"/>
        </w:rPr>
      </w:pPr>
      <w:r>
        <w:rPr>
          <w:rFonts w:asciiTheme="minorHAnsi" w:hAnsiTheme="minorHAnsi" w:cs="Verdana"/>
          <w:b w:val="0"/>
          <w:sz w:val="22"/>
          <w:szCs w:val="22"/>
        </w:rPr>
        <w:t>Jeżeli Wykonawca polega na zdolnościach lub sytuacji podmiotów trzecich w celu wykazania spełnienia warunków udziału w postępowaniu – oświadczenia i dokumenty wymagane postanowieniami pkt 9.</w:t>
      </w:r>
      <w:r w:rsidR="0034444A">
        <w:rPr>
          <w:rFonts w:asciiTheme="minorHAnsi" w:hAnsiTheme="minorHAnsi" w:cs="Verdana"/>
          <w:b w:val="0"/>
          <w:sz w:val="22"/>
          <w:szCs w:val="22"/>
        </w:rPr>
        <w:t>3, 9.</w:t>
      </w:r>
      <w:r w:rsidR="00461113">
        <w:rPr>
          <w:rFonts w:asciiTheme="minorHAnsi" w:hAnsiTheme="minorHAnsi" w:cs="Verdana"/>
          <w:b w:val="0"/>
          <w:sz w:val="22"/>
          <w:szCs w:val="22"/>
        </w:rPr>
        <w:t>6</w:t>
      </w:r>
      <w:r w:rsidR="0034444A">
        <w:rPr>
          <w:rFonts w:asciiTheme="minorHAnsi" w:hAnsiTheme="minorHAnsi" w:cs="Verdana"/>
          <w:b w:val="0"/>
          <w:sz w:val="22"/>
          <w:szCs w:val="22"/>
        </w:rPr>
        <w:t xml:space="preserve"> </w:t>
      </w:r>
      <w:r>
        <w:rPr>
          <w:rFonts w:asciiTheme="minorHAnsi" w:hAnsiTheme="minorHAnsi" w:cs="Verdana"/>
          <w:b w:val="0"/>
          <w:sz w:val="22"/>
          <w:szCs w:val="22"/>
        </w:rPr>
        <w:t>i 9.</w:t>
      </w:r>
      <w:r w:rsidR="00461113">
        <w:rPr>
          <w:rFonts w:asciiTheme="minorHAnsi" w:hAnsiTheme="minorHAnsi" w:cs="Verdana"/>
          <w:b w:val="0"/>
          <w:sz w:val="22"/>
          <w:szCs w:val="22"/>
        </w:rPr>
        <w:t>7</w:t>
      </w:r>
      <w:r>
        <w:rPr>
          <w:rFonts w:asciiTheme="minorHAnsi" w:hAnsiTheme="minorHAnsi" w:cs="Verdana"/>
          <w:b w:val="0"/>
          <w:sz w:val="22"/>
          <w:szCs w:val="22"/>
        </w:rPr>
        <w:t xml:space="preserve"> </w:t>
      </w:r>
      <w:r w:rsidR="00842386">
        <w:rPr>
          <w:rFonts w:asciiTheme="minorHAnsi" w:hAnsiTheme="minorHAnsi" w:cs="Verdana"/>
          <w:b w:val="0"/>
          <w:sz w:val="22"/>
          <w:szCs w:val="22"/>
        </w:rPr>
        <w:t>S</w:t>
      </w:r>
      <w:r>
        <w:rPr>
          <w:rFonts w:asciiTheme="minorHAnsi" w:hAnsiTheme="minorHAnsi" w:cs="Verdana"/>
          <w:b w:val="0"/>
          <w:sz w:val="22"/>
          <w:szCs w:val="22"/>
        </w:rPr>
        <w:t>IW</w:t>
      </w:r>
      <w:r w:rsidR="00842386">
        <w:rPr>
          <w:rFonts w:asciiTheme="minorHAnsi" w:hAnsiTheme="minorHAnsi" w:cs="Verdana"/>
          <w:b w:val="0"/>
          <w:sz w:val="22"/>
          <w:szCs w:val="22"/>
        </w:rPr>
        <w:t>Z</w:t>
      </w:r>
      <w:r w:rsidR="008A751E" w:rsidRPr="00CF3C8B">
        <w:rPr>
          <w:rFonts w:asciiTheme="minorHAnsi" w:hAnsiTheme="minorHAnsi" w:cs="Verdana"/>
          <w:b w:val="0"/>
          <w:sz w:val="22"/>
          <w:szCs w:val="22"/>
        </w:rPr>
        <w:t>;</w:t>
      </w:r>
    </w:p>
    <w:p w14:paraId="407D3003" w14:textId="09B19A55" w:rsidR="002575C6" w:rsidRPr="004345FE" w:rsidRDefault="008A751E" w:rsidP="00A70357">
      <w:pPr>
        <w:pStyle w:val="Tekstpodstawowy2"/>
        <w:numPr>
          <w:ilvl w:val="0"/>
          <w:numId w:val="16"/>
        </w:numPr>
        <w:spacing w:before="0"/>
        <w:ind w:left="1134"/>
        <w:rPr>
          <w:rFonts w:asciiTheme="minorHAnsi" w:hAnsiTheme="minorHAnsi" w:cs="Verdana"/>
          <w:b w:val="0"/>
          <w:sz w:val="22"/>
          <w:szCs w:val="22"/>
        </w:rPr>
      </w:pPr>
      <w:r w:rsidRPr="00401667">
        <w:rPr>
          <w:rFonts w:asciiTheme="minorHAnsi" w:hAnsiTheme="minorHAnsi" w:cs="Verdana"/>
          <w:b w:val="0"/>
          <w:sz w:val="22"/>
          <w:szCs w:val="22"/>
        </w:rPr>
        <w:tab/>
      </w:r>
      <w:r w:rsidR="00B85248">
        <w:rPr>
          <w:rFonts w:asciiTheme="minorHAnsi" w:hAnsiTheme="minorHAnsi" w:cs="Verdana"/>
          <w:b w:val="0"/>
          <w:sz w:val="22"/>
          <w:szCs w:val="22"/>
        </w:rPr>
        <w:t>Jeżeli ofertę składają Wykonawcy wspólnie ubiegający się o udzielenie zamówienia – oś</w:t>
      </w:r>
      <w:r w:rsidR="0034444A">
        <w:rPr>
          <w:rFonts w:asciiTheme="minorHAnsi" w:hAnsiTheme="minorHAnsi" w:cs="Verdana"/>
          <w:b w:val="0"/>
          <w:sz w:val="22"/>
          <w:szCs w:val="22"/>
        </w:rPr>
        <w:t>w</w:t>
      </w:r>
      <w:r w:rsidR="00B85248">
        <w:rPr>
          <w:rFonts w:asciiTheme="minorHAnsi" w:hAnsiTheme="minorHAnsi" w:cs="Verdana"/>
          <w:b w:val="0"/>
          <w:sz w:val="22"/>
          <w:szCs w:val="22"/>
        </w:rPr>
        <w:t xml:space="preserve">iadczenia wymagane postanowieniami pkt 10.3 </w:t>
      </w:r>
      <w:r w:rsidR="00842386">
        <w:rPr>
          <w:rFonts w:asciiTheme="minorHAnsi" w:hAnsiTheme="minorHAnsi" w:cs="Verdana"/>
          <w:b w:val="0"/>
          <w:sz w:val="22"/>
          <w:szCs w:val="22"/>
        </w:rPr>
        <w:t xml:space="preserve">SIWZ </w:t>
      </w:r>
      <w:r w:rsidR="00B85248">
        <w:rPr>
          <w:rFonts w:asciiTheme="minorHAnsi" w:hAnsiTheme="minorHAnsi" w:cs="Verdana"/>
          <w:b w:val="0"/>
          <w:sz w:val="22"/>
          <w:szCs w:val="22"/>
        </w:rPr>
        <w:t>oraz dokumentu ustanawiający pełnomocnika</w:t>
      </w:r>
      <w:r w:rsidR="00B85248" w:rsidRPr="00401667">
        <w:rPr>
          <w:rFonts w:asciiTheme="minorHAnsi" w:hAnsiTheme="minorHAnsi" w:cs="Verdana"/>
          <w:b w:val="0"/>
          <w:sz w:val="22"/>
          <w:szCs w:val="22"/>
        </w:rPr>
        <w:t xml:space="preserve"> </w:t>
      </w:r>
      <w:r w:rsidRPr="00401667">
        <w:rPr>
          <w:rFonts w:asciiTheme="minorHAnsi" w:hAnsiTheme="minorHAnsi" w:cs="Verdana"/>
          <w:b w:val="0"/>
          <w:sz w:val="22"/>
          <w:szCs w:val="22"/>
        </w:rPr>
        <w:t xml:space="preserve">do reprezentowania wszystkich Wykonawców wspólnie ubiegających się o udzielenie zamówienia </w:t>
      </w:r>
      <w:r w:rsidR="00222A34">
        <w:rPr>
          <w:rFonts w:asciiTheme="minorHAnsi" w:hAnsiTheme="minorHAnsi" w:cs="Verdana"/>
          <w:b w:val="0"/>
          <w:sz w:val="22"/>
          <w:szCs w:val="22"/>
        </w:rPr>
        <w:t>w </w:t>
      </w:r>
      <w:r w:rsidRPr="00401667">
        <w:rPr>
          <w:rFonts w:asciiTheme="minorHAnsi" w:hAnsiTheme="minorHAnsi" w:cs="Verdana"/>
          <w:b w:val="0"/>
          <w:sz w:val="22"/>
          <w:szCs w:val="22"/>
        </w:rPr>
        <w:t>postępowaniu albo do reprezentowania w</w:t>
      </w:r>
      <w:r w:rsidR="0068378C" w:rsidRPr="00401667">
        <w:rPr>
          <w:rFonts w:asciiTheme="minorHAnsi" w:hAnsiTheme="minorHAnsi" w:cs="Verdana"/>
          <w:b w:val="0"/>
          <w:sz w:val="22"/>
          <w:szCs w:val="22"/>
        </w:rPr>
        <w:t xml:space="preserve"> </w:t>
      </w:r>
      <w:r w:rsidRPr="00401667">
        <w:rPr>
          <w:rFonts w:asciiTheme="minorHAnsi" w:hAnsiTheme="minorHAnsi" w:cs="Verdana"/>
          <w:b w:val="0"/>
          <w:sz w:val="22"/>
          <w:szCs w:val="22"/>
        </w:rPr>
        <w:t>postępowaniu i zawarcia umowy.</w:t>
      </w:r>
    </w:p>
    <w:p w14:paraId="1DA7C818" w14:textId="3E1673E3" w:rsidR="004345FE" w:rsidRPr="004345FE" w:rsidRDefault="004345FE" w:rsidP="00EE677B">
      <w:pPr>
        <w:pStyle w:val="Akapitzlist"/>
        <w:numPr>
          <w:ilvl w:val="1"/>
          <w:numId w:val="6"/>
        </w:numPr>
        <w:tabs>
          <w:tab w:val="left" w:pos="851"/>
        </w:tabs>
        <w:spacing w:line="240" w:lineRule="auto"/>
        <w:ind w:left="709" w:hanging="567"/>
        <w:jc w:val="both"/>
        <w:rPr>
          <w:rFonts w:asciiTheme="minorHAnsi" w:hAnsiTheme="minorHAnsi" w:cs="Verdana"/>
        </w:rPr>
      </w:pPr>
      <w:r>
        <w:rPr>
          <w:rFonts w:asciiTheme="minorHAnsi" w:hAnsiTheme="minorHAnsi" w:cs="Verdana"/>
        </w:rPr>
        <w:t>Oferta i d</w:t>
      </w:r>
      <w:r w:rsidRPr="004345FE">
        <w:rPr>
          <w:rFonts w:asciiTheme="minorHAnsi" w:hAnsiTheme="minorHAnsi" w:cs="Verdana"/>
        </w:rPr>
        <w:t>okumenty</w:t>
      </w:r>
      <w:r>
        <w:rPr>
          <w:rFonts w:asciiTheme="minorHAnsi" w:hAnsiTheme="minorHAnsi" w:cs="Verdana"/>
        </w:rPr>
        <w:t xml:space="preserve"> wskazane w punkcie 13.6 </w:t>
      </w:r>
      <w:r w:rsidR="00842386">
        <w:rPr>
          <w:rFonts w:asciiTheme="minorHAnsi" w:hAnsiTheme="minorHAnsi" w:cs="Verdana"/>
        </w:rPr>
        <w:t>SIWZ</w:t>
      </w:r>
      <w:r>
        <w:rPr>
          <w:rFonts w:asciiTheme="minorHAnsi" w:hAnsiTheme="minorHAnsi" w:cs="Verdana"/>
        </w:rPr>
        <w:t xml:space="preserve"> powinny</w:t>
      </w:r>
      <w:r w:rsidR="00222A34">
        <w:rPr>
          <w:rFonts w:asciiTheme="minorHAnsi" w:hAnsiTheme="minorHAnsi" w:cs="Verdana"/>
        </w:rPr>
        <w:t xml:space="preserve"> być złożone w formie zgodnej z </w:t>
      </w:r>
      <w:r>
        <w:rPr>
          <w:rFonts w:asciiTheme="minorHAnsi" w:hAnsiTheme="minorHAnsi" w:cs="Verdana"/>
        </w:rPr>
        <w:t xml:space="preserve">postanowieniami pkt 11.4 </w:t>
      </w:r>
      <w:r w:rsidR="00842386">
        <w:rPr>
          <w:rFonts w:asciiTheme="minorHAnsi" w:hAnsiTheme="minorHAnsi" w:cs="Verdana"/>
        </w:rPr>
        <w:t>SIWZ</w:t>
      </w:r>
      <w:r>
        <w:rPr>
          <w:rFonts w:asciiTheme="minorHAnsi" w:hAnsiTheme="minorHAnsi" w:cs="Verdana"/>
        </w:rPr>
        <w:t>.</w:t>
      </w:r>
    </w:p>
    <w:p w14:paraId="48B414DD"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rPr>
      </w:pPr>
      <w:r w:rsidRPr="00AD42F2">
        <w:rPr>
          <w:rFonts w:asciiTheme="minorHAnsi" w:hAnsiTheme="minorHAnsi" w:cs="Verdana"/>
        </w:rPr>
        <w:t xml:space="preserve">Oferta powinna być sporządzona w języku polskim,  </w:t>
      </w:r>
      <w:r w:rsidR="00461113">
        <w:rPr>
          <w:rFonts w:asciiTheme="minorHAnsi" w:hAnsiTheme="minorHAnsi" w:cs="Verdana"/>
        </w:rPr>
        <w:t>w postaci elektronicznej, opatrzonej kwalifikowanym podpisem elektronicz</w:t>
      </w:r>
      <w:r w:rsidR="00134958">
        <w:rPr>
          <w:rFonts w:asciiTheme="minorHAnsi" w:hAnsiTheme="minorHAnsi" w:cs="Verdana"/>
        </w:rPr>
        <w:t>n</w:t>
      </w:r>
      <w:r w:rsidR="00461113">
        <w:rPr>
          <w:rFonts w:asciiTheme="minorHAnsi" w:hAnsiTheme="minorHAnsi" w:cs="Verdana"/>
        </w:rPr>
        <w:t>ym</w:t>
      </w:r>
      <w:r w:rsidRPr="00AD42F2">
        <w:rPr>
          <w:rFonts w:asciiTheme="minorHAnsi" w:hAnsiTheme="minorHAnsi" w:cs="Verdana"/>
        </w:rPr>
        <w:t xml:space="preserve"> pod rygorem </w:t>
      </w:r>
      <w:r w:rsidRPr="00CF3C8B">
        <w:rPr>
          <w:rFonts w:asciiTheme="minorHAnsi" w:hAnsiTheme="minorHAnsi" w:cs="Verdana"/>
        </w:rPr>
        <w:t>nieważności. Każdy dokument składający się na ofertę powinien być czytelny.</w:t>
      </w:r>
    </w:p>
    <w:p w14:paraId="3F913B73" w14:textId="7E68B316" w:rsidR="002575C6" w:rsidRPr="00083F4A"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b/>
        </w:rPr>
      </w:pPr>
      <w:r w:rsidRPr="00AD42F2">
        <w:rPr>
          <w:rFonts w:asciiTheme="minorHAnsi" w:hAnsiTheme="minorHAnsi" w:cs="Verdana"/>
        </w:rPr>
        <w:t>Zamawiając</w:t>
      </w:r>
      <w:r w:rsidRPr="00CF3C8B">
        <w:rPr>
          <w:rFonts w:asciiTheme="minorHAnsi" w:hAnsiTheme="minorHAnsi" w:cs="Verdana"/>
        </w:rPr>
        <w:t>y informuje, iż zgodnie z art. 8 ust. 3 ustawy Pzp, nie ujawnia się informacji stanowiących tajemnicę przedsiębiorstwa, w</w:t>
      </w:r>
      <w:r w:rsidRPr="003818B3">
        <w:rPr>
          <w:rFonts w:asciiTheme="minorHAnsi" w:hAnsiTheme="minorHAnsi" w:cs="Verdana"/>
        </w:rPr>
        <w:t xml:space="preserve"> rozumieniu przepisów o zwalczaniu nieuczciwej konkurencji, jeżeli Wykonawca, nie później niż w terminie składania ofert, w sposób niebudzący wątpliwości zastrzegł, że nie mogą być one udostępniane </w:t>
      </w:r>
      <w:r w:rsidRPr="00401667">
        <w:rPr>
          <w:rFonts w:asciiTheme="minorHAnsi" w:hAnsiTheme="minorHAnsi" w:cs="Verdana"/>
          <w:b/>
        </w:rPr>
        <w:t>oraz wykazał, załączając stosowne wyjaśnienia, iż zastrzeżone informacje stanowią tajemnicę przedsiębiorstwa</w:t>
      </w:r>
      <w:r w:rsidRPr="00B006CA">
        <w:rPr>
          <w:rFonts w:asciiTheme="minorHAnsi" w:hAnsiTheme="minorHAnsi" w:cs="Verdana"/>
        </w:rPr>
        <w:t>. Wykonawca nie może zastrzec informacji, o których mowa w art. 86 ust. 4 ustawy Pzp. Wszelkie informacje stanowiące tajemnicę przedsiębiorstwa w r</w:t>
      </w:r>
      <w:r w:rsidRPr="00AD42F2">
        <w:rPr>
          <w:rFonts w:asciiTheme="minorHAnsi" w:hAnsiTheme="minorHAnsi" w:cs="Verdana"/>
        </w:rPr>
        <w:t xml:space="preserve">ozumieniu ustawy z dnia </w:t>
      </w:r>
      <w:r w:rsidR="0068378C" w:rsidRPr="00AD42F2">
        <w:rPr>
          <w:rFonts w:asciiTheme="minorHAnsi" w:hAnsiTheme="minorHAnsi" w:cs="Verdana"/>
        </w:rPr>
        <w:br/>
      </w:r>
      <w:r w:rsidRPr="00CF3C8B">
        <w:rPr>
          <w:rFonts w:asciiTheme="minorHAnsi" w:hAnsiTheme="minorHAnsi" w:cs="Verdana"/>
        </w:rPr>
        <w:t>16 kwietnia 1993 r. o zwalczaniu nieuczciwej konkurencji (</w:t>
      </w:r>
      <w:r w:rsidR="0091649F">
        <w:rPr>
          <w:rFonts w:asciiTheme="minorHAnsi" w:hAnsiTheme="minorHAnsi" w:cs="Verdana"/>
        </w:rPr>
        <w:t xml:space="preserve">t.j. </w:t>
      </w:r>
      <w:r w:rsidRPr="00CF3C8B">
        <w:rPr>
          <w:rFonts w:asciiTheme="minorHAnsi" w:hAnsiTheme="minorHAnsi" w:cs="Verdana"/>
        </w:rPr>
        <w:t>Dz. U. z 20</w:t>
      </w:r>
      <w:r w:rsidR="00AB38DE">
        <w:rPr>
          <w:rFonts w:asciiTheme="minorHAnsi" w:hAnsiTheme="minorHAnsi" w:cs="Verdana"/>
        </w:rPr>
        <w:t>1</w:t>
      </w:r>
      <w:r w:rsidR="0091649F">
        <w:rPr>
          <w:rFonts w:asciiTheme="minorHAnsi" w:hAnsiTheme="minorHAnsi" w:cs="Verdana"/>
        </w:rPr>
        <w:t>9</w:t>
      </w:r>
      <w:r w:rsidRPr="00CF3C8B">
        <w:rPr>
          <w:rFonts w:asciiTheme="minorHAnsi" w:hAnsiTheme="minorHAnsi" w:cs="Verdana"/>
        </w:rPr>
        <w:t xml:space="preserve"> r</w:t>
      </w:r>
      <w:r w:rsidR="00AB38DE">
        <w:rPr>
          <w:rFonts w:asciiTheme="minorHAnsi" w:hAnsiTheme="minorHAnsi" w:cs="Verdana"/>
        </w:rPr>
        <w:t>.</w:t>
      </w:r>
      <w:r w:rsidRPr="00CF3C8B">
        <w:rPr>
          <w:rFonts w:asciiTheme="minorHAnsi" w:hAnsiTheme="minorHAnsi" w:cs="Verdana"/>
        </w:rPr>
        <w:t xml:space="preserve"> poz. </w:t>
      </w:r>
      <w:r w:rsidR="0091649F">
        <w:rPr>
          <w:rFonts w:asciiTheme="minorHAnsi" w:hAnsiTheme="minorHAnsi" w:cs="Verdana"/>
        </w:rPr>
        <w:t>1010</w:t>
      </w:r>
      <w:r w:rsidRPr="00CF3C8B">
        <w:rPr>
          <w:rFonts w:asciiTheme="minorHAnsi" w:hAnsiTheme="minorHAnsi" w:cs="Verdana"/>
        </w:rPr>
        <w:t xml:space="preserve">), które Wykonawca pragnie zastrzec jako tajemnicę przedsiębiorstwa, winny być </w:t>
      </w:r>
      <w:r w:rsidR="004345FE" w:rsidRPr="004345FE">
        <w:rPr>
          <w:rFonts w:asciiTheme="minorHAnsi" w:hAnsiTheme="minorHAnsi" w:cs="Verdana"/>
        </w:rPr>
        <w:t xml:space="preserve">złożone w osobnym pliku wraz z jednoczesnym zaznaczeniem polecenia „Załącznik stanowiący tajemnicę przedsiębiorstwa” </w:t>
      </w:r>
    </w:p>
    <w:p w14:paraId="41A28A76" w14:textId="77777777" w:rsidR="002575C6" w:rsidRPr="00151346" w:rsidRDefault="004345FE" w:rsidP="00EE677B">
      <w:pPr>
        <w:pStyle w:val="Akapitzlist"/>
        <w:numPr>
          <w:ilvl w:val="1"/>
          <w:numId w:val="6"/>
        </w:numPr>
        <w:tabs>
          <w:tab w:val="left" w:pos="851"/>
        </w:tabs>
        <w:spacing w:line="240" w:lineRule="auto"/>
        <w:ind w:left="709" w:hanging="567"/>
        <w:jc w:val="both"/>
        <w:rPr>
          <w:rFonts w:asciiTheme="minorHAnsi" w:hAnsiTheme="minorHAnsi" w:cs="Verdana"/>
          <w:b/>
        </w:rPr>
      </w:pPr>
      <w:r w:rsidRPr="004345FE">
        <w:rPr>
          <w:rFonts w:asciiTheme="minorHAnsi" w:hAnsiTheme="minorHAnsi" w:cs="Verdana"/>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8A751E" w:rsidRPr="003818B3">
        <w:rPr>
          <w:rFonts w:asciiTheme="minorHAnsi" w:hAnsiTheme="minorHAnsi" w:cs="Verdana"/>
        </w:rPr>
        <w:t>.</w:t>
      </w:r>
    </w:p>
    <w:p w14:paraId="13A6A8FC" w14:textId="10FD42D6" w:rsidR="00151346" w:rsidRDefault="00151346"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151346">
        <w:rPr>
          <w:rFonts w:asciiTheme="minorHAnsi" w:hAnsiTheme="minorHAnsi" w:cs="Verdana"/>
        </w:rPr>
        <w:t>Wykonawca ponosi wszelkie koszty związane z przygotowaniem i złożeniem oferty.</w:t>
      </w:r>
    </w:p>
    <w:p w14:paraId="4A28F0E0" w14:textId="77777777" w:rsidR="00753CF2" w:rsidRPr="00753CF2" w:rsidRDefault="00753CF2" w:rsidP="00753CF2">
      <w:pPr>
        <w:tabs>
          <w:tab w:val="left" w:pos="851"/>
        </w:tabs>
        <w:jc w:val="both"/>
        <w:rPr>
          <w:rFonts w:asciiTheme="minorHAnsi" w:hAnsiTheme="minorHAnsi" w:cs="Verdana"/>
        </w:rPr>
      </w:pPr>
    </w:p>
    <w:p w14:paraId="7BAD9666" w14:textId="77777777" w:rsidR="002575C6" w:rsidRPr="00D223A8"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jc w:val="both"/>
        <w:rPr>
          <w:rFonts w:asciiTheme="minorHAnsi" w:hAnsiTheme="minorHAnsi"/>
          <w:b/>
          <w:sz w:val="22"/>
          <w:szCs w:val="22"/>
        </w:rPr>
      </w:pPr>
      <w:r w:rsidRPr="00D223A8">
        <w:rPr>
          <w:rFonts w:asciiTheme="minorHAnsi" w:hAnsiTheme="minorHAnsi"/>
          <w:b/>
          <w:sz w:val="22"/>
          <w:szCs w:val="22"/>
        </w:rPr>
        <w:t>OPIS SPOSOBU OBLICZENIA CENY OFERTY</w:t>
      </w:r>
    </w:p>
    <w:p w14:paraId="4D6FB280" w14:textId="77777777" w:rsidR="00F8210C" w:rsidRPr="00D223A8" w:rsidRDefault="00F8210C"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D223A8">
        <w:rPr>
          <w:rFonts w:asciiTheme="minorHAnsi" w:hAnsiTheme="minorHAnsi" w:cs="Verdana"/>
        </w:rPr>
        <w:t>Zamawiający informuje, że w sytuacji, gdy mowa jest o cenie – należy przez to rozumieć cenę w rozumieniu art. 3 ust. 1 pkt 1 i ust 2 ustawy z dnia 9 maja 2014</w:t>
      </w:r>
      <w:r w:rsidR="004345FE">
        <w:rPr>
          <w:rFonts w:asciiTheme="minorHAnsi" w:hAnsiTheme="minorHAnsi" w:cs="Verdana"/>
        </w:rPr>
        <w:t xml:space="preserve"> </w:t>
      </w:r>
      <w:r w:rsidRPr="00D223A8">
        <w:rPr>
          <w:rFonts w:asciiTheme="minorHAnsi" w:hAnsiTheme="minorHAnsi" w:cs="Verdana"/>
        </w:rPr>
        <w:t>r. o informowaniu o cenach towarów i usług (</w:t>
      </w:r>
      <w:r w:rsidR="0091649F">
        <w:rPr>
          <w:rFonts w:asciiTheme="minorHAnsi" w:hAnsiTheme="minorHAnsi" w:cs="Verdana"/>
        </w:rPr>
        <w:t xml:space="preserve">t.j. </w:t>
      </w:r>
      <w:r w:rsidR="006137C3" w:rsidRPr="00401DA8">
        <w:rPr>
          <w:rFonts w:asciiTheme="minorHAnsi" w:hAnsiTheme="minorHAnsi" w:cs="Verdana"/>
        </w:rPr>
        <w:t>Dz.U. 2019</w:t>
      </w:r>
      <w:r w:rsidR="00A23ADB">
        <w:rPr>
          <w:rFonts w:asciiTheme="minorHAnsi" w:hAnsiTheme="minorHAnsi" w:cs="Verdana"/>
        </w:rPr>
        <w:t xml:space="preserve"> r.</w:t>
      </w:r>
      <w:r w:rsidR="006137C3" w:rsidRPr="00401DA8">
        <w:rPr>
          <w:rFonts w:asciiTheme="minorHAnsi" w:hAnsiTheme="minorHAnsi" w:cs="Verdana"/>
        </w:rPr>
        <w:t xml:space="preserve"> poz. 178</w:t>
      </w:r>
      <w:r w:rsidRPr="00D223A8">
        <w:rPr>
          <w:rFonts w:asciiTheme="minorHAnsi" w:hAnsiTheme="minorHAnsi" w:cs="Verdana"/>
        </w:rPr>
        <w:t>).</w:t>
      </w:r>
    </w:p>
    <w:p w14:paraId="511FC49F" w14:textId="767D818C" w:rsidR="00F8210C" w:rsidRPr="008311C8" w:rsidRDefault="00F8210C" w:rsidP="004345FE">
      <w:pPr>
        <w:pStyle w:val="Akapitzlist"/>
        <w:numPr>
          <w:ilvl w:val="1"/>
          <w:numId w:val="6"/>
        </w:numPr>
        <w:tabs>
          <w:tab w:val="left" w:pos="851"/>
        </w:tabs>
        <w:spacing w:line="240" w:lineRule="auto"/>
        <w:ind w:left="709" w:hanging="567"/>
        <w:jc w:val="both"/>
        <w:rPr>
          <w:rFonts w:asciiTheme="minorHAnsi" w:hAnsiTheme="minorHAnsi" w:cs="Verdana"/>
        </w:rPr>
      </w:pPr>
      <w:r w:rsidRPr="008311C8">
        <w:rPr>
          <w:rFonts w:asciiTheme="minorHAnsi" w:hAnsiTheme="minorHAnsi" w:cs="Verdana"/>
        </w:rPr>
        <w:t>Cenę oferty należy podać w złotych (PLN).</w:t>
      </w:r>
      <w:r w:rsidR="004345FE" w:rsidRPr="008311C8">
        <w:rPr>
          <w:rFonts w:asciiTheme="minorHAnsi" w:hAnsiTheme="minorHAnsi" w:cs="Verdana"/>
        </w:rPr>
        <w:t xml:space="preserve"> </w:t>
      </w:r>
    </w:p>
    <w:p w14:paraId="4AC6E5B9" w14:textId="6A7CA4C5" w:rsidR="00F8210C" w:rsidRPr="00401667" w:rsidRDefault="00F8210C"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 xml:space="preserve">Wykonawca określi cenę </w:t>
      </w:r>
      <w:r w:rsidR="00805EBC">
        <w:rPr>
          <w:rFonts w:asciiTheme="minorHAnsi" w:hAnsiTheme="minorHAnsi" w:cs="Verdana"/>
        </w:rPr>
        <w:t xml:space="preserve">jednostkową </w:t>
      </w:r>
      <w:r w:rsidRPr="00401667">
        <w:rPr>
          <w:rFonts w:asciiTheme="minorHAnsi" w:hAnsiTheme="minorHAnsi" w:cs="Verdana"/>
        </w:rPr>
        <w:t xml:space="preserve">zamówienia zgodnie z Formularzem oferty, </w:t>
      </w:r>
      <w:r w:rsidR="00EB4F10">
        <w:rPr>
          <w:rFonts w:asciiTheme="minorHAnsi" w:hAnsiTheme="minorHAnsi" w:cs="Verdana"/>
        </w:rPr>
        <w:t>Z</w:t>
      </w:r>
      <w:r w:rsidRPr="00401667">
        <w:rPr>
          <w:rFonts w:asciiTheme="minorHAnsi" w:hAnsiTheme="minorHAnsi" w:cs="Verdana"/>
        </w:rPr>
        <w:t xml:space="preserve">ałącznik nr 1 do </w:t>
      </w:r>
      <w:r w:rsidR="00842386">
        <w:rPr>
          <w:rFonts w:asciiTheme="minorHAnsi" w:hAnsiTheme="minorHAnsi" w:cs="Verdana"/>
        </w:rPr>
        <w:t>SIWZ</w:t>
      </w:r>
      <w:r w:rsidRPr="00401667">
        <w:rPr>
          <w:rFonts w:asciiTheme="minorHAnsi" w:hAnsiTheme="minorHAnsi" w:cs="Verdana"/>
        </w:rPr>
        <w:t>.</w:t>
      </w:r>
      <w:r w:rsidR="00AD4A3F">
        <w:rPr>
          <w:rFonts w:asciiTheme="minorHAnsi" w:hAnsiTheme="minorHAnsi" w:cs="Verdana"/>
        </w:rPr>
        <w:t xml:space="preserve"> </w:t>
      </w:r>
      <w:r w:rsidR="00AD4A3F" w:rsidRPr="00AD4A3F">
        <w:rPr>
          <w:rFonts w:asciiTheme="minorHAnsi" w:hAnsiTheme="minorHAnsi" w:cs="Verdana"/>
        </w:rPr>
        <w:t xml:space="preserve"> </w:t>
      </w:r>
    </w:p>
    <w:p w14:paraId="4B67BB81" w14:textId="67A84B99" w:rsidR="00F8210C" w:rsidRPr="0075042C" w:rsidRDefault="00F8210C"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 xml:space="preserve">Cena oferty winna obejmować pełny zakres zamówienia określonego w  SIWZ </w:t>
      </w:r>
      <w:r w:rsidR="00037661">
        <w:rPr>
          <w:rFonts w:asciiTheme="minorHAnsi" w:hAnsiTheme="minorHAnsi" w:cs="Verdana"/>
        </w:rPr>
        <w:t>O</w:t>
      </w:r>
      <w:r w:rsidR="00037661" w:rsidRPr="00401667">
        <w:rPr>
          <w:rFonts w:asciiTheme="minorHAnsi" w:hAnsiTheme="minorHAnsi" w:cs="Verdana"/>
        </w:rPr>
        <w:t xml:space="preserve">pis </w:t>
      </w:r>
      <w:r w:rsidR="00EB4F10">
        <w:rPr>
          <w:rFonts w:asciiTheme="minorHAnsi" w:hAnsiTheme="minorHAnsi" w:cs="Verdana"/>
        </w:rPr>
        <w:t>P</w:t>
      </w:r>
      <w:r w:rsidRPr="00401667">
        <w:rPr>
          <w:rFonts w:asciiTheme="minorHAnsi" w:hAnsiTheme="minorHAnsi" w:cs="Verdana"/>
        </w:rPr>
        <w:t xml:space="preserve">rzedmiotu </w:t>
      </w:r>
      <w:r w:rsidR="00EB4F10">
        <w:rPr>
          <w:rFonts w:asciiTheme="minorHAnsi" w:hAnsiTheme="minorHAnsi" w:cs="Verdana"/>
        </w:rPr>
        <w:t>Z</w:t>
      </w:r>
      <w:r w:rsidRPr="00401667">
        <w:rPr>
          <w:rFonts w:asciiTheme="minorHAnsi" w:hAnsiTheme="minorHAnsi" w:cs="Verdana"/>
        </w:rPr>
        <w:t xml:space="preserve">amówienia oraz zawierać wszystkie elementy niezbędne do wykonania przedmiotu zamówienia. </w:t>
      </w:r>
      <w:r w:rsidR="005D3B43">
        <w:rPr>
          <w:rFonts w:asciiTheme="minorHAnsi" w:hAnsiTheme="minorHAnsi" w:cs="Verdana"/>
        </w:rPr>
        <w:br/>
      </w:r>
      <w:r w:rsidRPr="00401667">
        <w:rPr>
          <w:rFonts w:asciiTheme="minorHAnsi" w:hAnsiTheme="minorHAnsi" w:cs="Verdana"/>
        </w:rPr>
        <w:t xml:space="preserve">W zaoferowanej jednostkowej uwzględnione muszą być wszystkie dodatkowe koszty oraz opłaty związane z realizacją przedmiotu zamówienia. W wyniku nieuwzględnienia okoliczności, które mogą wpłynąć na cenę przedmiotu zamówienia, Wykonawca ponosić będzie </w:t>
      </w:r>
      <w:r w:rsidRPr="0075042C">
        <w:rPr>
          <w:rFonts w:asciiTheme="minorHAnsi" w:hAnsiTheme="minorHAnsi" w:cs="Verdana"/>
        </w:rPr>
        <w:t xml:space="preserve">skutki </w:t>
      </w:r>
      <w:r w:rsidR="00BD2590" w:rsidRPr="009973DF">
        <w:rPr>
          <w:rFonts w:asciiTheme="minorHAnsi" w:hAnsiTheme="minorHAnsi" w:cs="Verdana"/>
        </w:rPr>
        <w:t>nieprawidłowo skalkulowan</w:t>
      </w:r>
      <w:r w:rsidR="0075042C" w:rsidRPr="009973DF">
        <w:rPr>
          <w:rFonts w:asciiTheme="minorHAnsi" w:hAnsiTheme="minorHAnsi" w:cs="Verdana"/>
        </w:rPr>
        <w:t>ego składnika ceny jednostkowej.</w:t>
      </w:r>
      <w:r w:rsidRPr="0075042C">
        <w:rPr>
          <w:rFonts w:asciiTheme="minorHAnsi" w:hAnsiTheme="minorHAnsi" w:cs="Verdana"/>
        </w:rPr>
        <w:t xml:space="preserve"> </w:t>
      </w:r>
    </w:p>
    <w:p w14:paraId="23CC486E" w14:textId="77777777" w:rsidR="00F8210C" w:rsidRPr="00401667" w:rsidRDefault="00F8210C"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W cenie oferty należy uwzględnić podatek VAT oraz wszystkie wymagania określone w niniejszej SIWZ. Prawidłowe ustalenie podatku VAT należy do obowiązków Wykonawcy. Kwotę podatku VAT należy obliczyć zgodnie z zasadami ustawy z dnia 11 marca 2004 r</w:t>
      </w:r>
      <w:r w:rsidR="00F52BF0">
        <w:rPr>
          <w:rFonts w:asciiTheme="minorHAnsi" w:hAnsiTheme="minorHAnsi" w:cs="Verdana"/>
        </w:rPr>
        <w:t>. o</w:t>
      </w:r>
      <w:r w:rsidRPr="00401667">
        <w:rPr>
          <w:rFonts w:asciiTheme="minorHAnsi" w:hAnsiTheme="minorHAnsi" w:cs="Verdana"/>
        </w:rPr>
        <w:t xml:space="preserve"> podatku od towaru i usług (</w:t>
      </w:r>
      <w:r w:rsidR="00D2601D">
        <w:rPr>
          <w:rFonts w:asciiTheme="minorHAnsi" w:hAnsiTheme="minorHAnsi" w:cs="Verdana"/>
        </w:rPr>
        <w:t xml:space="preserve">t.j. </w:t>
      </w:r>
      <w:r w:rsidR="005F6EA3" w:rsidRPr="00401DA8">
        <w:rPr>
          <w:rFonts w:asciiTheme="minorHAnsi" w:hAnsiTheme="minorHAnsi" w:cs="Verdana"/>
        </w:rPr>
        <w:t>Dz. U. z 2018 r. poz. 2174 z późn. zm</w:t>
      </w:r>
      <w:r w:rsidRPr="00401667">
        <w:rPr>
          <w:rFonts w:asciiTheme="minorHAnsi" w:hAnsiTheme="minorHAnsi" w:cs="Verdana"/>
        </w:rPr>
        <w:t>.).</w:t>
      </w:r>
    </w:p>
    <w:p w14:paraId="733D5BCE" w14:textId="1029AE3F" w:rsidR="00F8210C" w:rsidRPr="00401667" w:rsidRDefault="00F8210C"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Cena oferty służy jedynie porównaniu złożonych ofert w postępowaniu. Wartość faktyczn</w:t>
      </w:r>
      <w:r w:rsidR="00957610">
        <w:rPr>
          <w:rFonts w:asciiTheme="minorHAnsi" w:hAnsiTheme="minorHAnsi" w:cs="Verdana"/>
        </w:rPr>
        <w:t>ych dostaw wapna</w:t>
      </w:r>
      <w:r w:rsidR="00AD42F2" w:rsidRPr="003D2B0B">
        <w:rPr>
          <w:rFonts w:asciiTheme="minorHAnsi" w:hAnsiTheme="minorHAnsi" w:cs="Verdana"/>
        </w:rPr>
        <w:t xml:space="preserve"> </w:t>
      </w:r>
      <w:r w:rsidRPr="00401667">
        <w:rPr>
          <w:rFonts w:asciiTheme="minorHAnsi" w:hAnsiTheme="minorHAnsi" w:cs="Verdana"/>
        </w:rPr>
        <w:t xml:space="preserve"> może różnić się od zadeklarowanej i zależeć będzie od rzeczywistego zapotrzebowania Zamawiającego, a Zamawiający nie będzie ponosił żadnych konsekwencji z tego tytułu. Podane zapotrzebowanie na </w:t>
      </w:r>
      <w:r w:rsidR="00616D35">
        <w:rPr>
          <w:rFonts w:asciiTheme="minorHAnsi" w:hAnsiTheme="minorHAnsi" w:cs="Verdana"/>
        </w:rPr>
        <w:t>dostawy</w:t>
      </w:r>
      <w:r w:rsidRPr="00401667">
        <w:rPr>
          <w:rFonts w:asciiTheme="minorHAnsi" w:hAnsiTheme="minorHAnsi" w:cs="Verdana"/>
        </w:rPr>
        <w:t xml:space="preserve"> oraz wartość </w:t>
      </w:r>
      <w:r w:rsidR="00AD42F2" w:rsidRPr="003D2B0B">
        <w:rPr>
          <w:rFonts w:asciiTheme="minorHAnsi" w:hAnsiTheme="minorHAnsi" w:cs="Verdana"/>
        </w:rPr>
        <w:t>dostaw</w:t>
      </w:r>
      <w:r w:rsidR="00616D35">
        <w:rPr>
          <w:rFonts w:asciiTheme="minorHAnsi" w:hAnsiTheme="minorHAnsi" w:cs="Verdana"/>
        </w:rPr>
        <w:t xml:space="preserve"> </w:t>
      </w:r>
      <w:r w:rsidRPr="00401667">
        <w:rPr>
          <w:rFonts w:asciiTheme="minorHAnsi" w:hAnsiTheme="minorHAnsi" w:cs="Verdana"/>
        </w:rPr>
        <w:t>są wyłącznie wartościami szacunkowymi.</w:t>
      </w:r>
    </w:p>
    <w:p w14:paraId="2A87BAF7" w14:textId="77777777" w:rsidR="00EB4F10" w:rsidRPr="00805868" w:rsidRDefault="004345FE" w:rsidP="00805868">
      <w:pPr>
        <w:pStyle w:val="Akapitzlist"/>
        <w:numPr>
          <w:ilvl w:val="1"/>
          <w:numId w:val="6"/>
        </w:numPr>
        <w:tabs>
          <w:tab w:val="left" w:pos="851"/>
        </w:tabs>
        <w:spacing w:line="240" w:lineRule="auto"/>
        <w:ind w:left="709" w:hanging="567"/>
        <w:jc w:val="both"/>
        <w:rPr>
          <w:rFonts w:asciiTheme="minorHAnsi" w:hAnsiTheme="minorHAnsi" w:cs="Verdana"/>
          <w:strike/>
          <w:color w:val="FF0000"/>
        </w:rPr>
      </w:pPr>
      <w:r w:rsidRPr="00805868">
        <w:rPr>
          <w:rFonts w:asciiTheme="minorHAnsi" w:hAnsiTheme="minorHAnsi" w:cs="Verdan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oświadczenia w tym zakresie będzie traktowany jako złożenie oświadczenia o braku zaistnienia takiego obowiązku. Wszelkie negatywne konsekwencje takiego założenia będą spoczywać na Wykonawcy.</w:t>
      </w:r>
    </w:p>
    <w:p w14:paraId="341C6A1A" w14:textId="77777777" w:rsidR="002575C6" w:rsidRPr="00401667"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401667">
        <w:rPr>
          <w:rFonts w:asciiTheme="minorHAnsi" w:hAnsiTheme="minorHAnsi"/>
          <w:b/>
          <w:sz w:val="22"/>
          <w:szCs w:val="22"/>
        </w:rPr>
        <w:t>WYMAGANIA DOTYCZĄCE WADIUM</w:t>
      </w:r>
    </w:p>
    <w:p w14:paraId="411F2F27" w14:textId="77777777" w:rsidR="002575C6" w:rsidRPr="0081731C"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81731C">
        <w:rPr>
          <w:rFonts w:asciiTheme="minorHAnsi" w:hAnsiTheme="minorHAnsi" w:cs="Verdana"/>
        </w:rPr>
        <w:t>Wykonawca jest zobowiązany do wniesienia wadium w wysokości:</w:t>
      </w:r>
    </w:p>
    <w:p w14:paraId="6460BE7D" w14:textId="27DE7DFD" w:rsidR="002575C6" w:rsidRPr="0081731C" w:rsidRDefault="005D0B37" w:rsidP="007A403E">
      <w:pPr>
        <w:tabs>
          <w:tab w:val="left" w:pos="720"/>
        </w:tabs>
        <w:spacing w:before="120"/>
        <w:ind w:left="709"/>
        <w:jc w:val="both"/>
        <w:rPr>
          <w:rFonts w:asciiTheme="minorHAnsi" w:hAnsiTheme="minorHAnsi"/>
          <w:iCs/>
          <w:sz w:val="22"/>
          <w:szCs w:val="22"/>
        </w:rPr>
      </w:pPr>
      <w:r w:rsidRPr="0081731C">
        <w:rPr>
          <w:rFonts w:asciiTheme="minorHAnsi" w:hAnsiTheme="minorHAnsi"/>
          <w:b/>
          <w:spacing w:val="4"/>
          <w:sz w:val="22"/>
          <w:szCs w:val="22"/>
          <w:lang w:eastAsia="ar-SA"/>
        </w:rPr>
        <w:t xml:space="preserve"> </w:t>
      </w:r>
      <w:r w:rsidR="001F33D5">
        <w:rPr>
          <w:rFonts w:asciiTheme="minorHAnsi" w:hAnsiTheme="minorHAnsi"/>
          <w:b/>
          <w:spacing w:val="4"/>
          <w:sz w:val="22"/>
          <w:szCs w:val="22"/>
          <w:lang w:eastAsia="ar-SA"/>
        </w:rPr>
        <w:t>2</w:t>
      </w:r>
      <w:r w:rsidR="008A751E" w:rsidRPr="0081731C">
        <w:rPr>
          <w:rFonts w:asciiTheme="minorHAnsi" w:hAnsiTheme="minorHAnsi"/>
          <w:b/>
          <w:spacing w:val="4"/>
          <w:sz w:val="22"/>
          <w:szCs w:val="22"/>
          <w:lang w:eastAsia="ar-SA"/>
        </w:rPr>
        <w:t>0 000</w:t>
      </w:r>
      <w:r w:rsidR="008A751E" w:rsidRPr="0081731C">
        <w:rPr>
          <w:rFonts w:asciiTheme="minorHAnsi" w:hAnsiTheme="minorHAnsi"/>
          <w:spacing w:val="4"/>
          <w:sz w:val="22"/>
          <w:szCs w:val="22"/>
          <w:lang w:eastAsia="ar-SA"/>
        </w:rPr>
        <w:t xml:space="preserve"> </w:t>
      </w:r>
      <w:r w:rsidR="008A751E" w:rsidRPr="0081731C">
        <w:rPr>
          <w:rFonts w:asciiTheme="minorHAnsi" w:hAnsiTheme="minorHAnsi"/>
          <w:b/>
          <w:iCs/>
          <w:sz w:val="22"/>
          <w:szCs w:val="22"/>
        </w:rPr>
        <w:t xml:space="preserve"> zł  </w:t>
      </w:r>
      <w:r w:rsidR="008F22E4" w:rsidRPr="0081731C">
        <w:rPr>
          <w:rFonts w:asciiTheme="minorHAnsi" w:hAnsiTheme="minorHAnsi"/>
          <w:iCs/>
          <w:sz w:val="22"/>
          <w:szCs w:val="22"/>
        </w:rPr>
        <w:t xml:space="preserve">(słownie: </w:t>
      </w:r>
      <w:r w:rsidR="001F33D5">
        <w:rPr>
          <w:rFonts w:asciiTheme="minorHAnsi" w:hAnsiTheme="minorHAnsi"/>
          <w:iCs/>
          <w:sz w:val="22"/>
          <w:szCs w:val="22"/>
        </w:rPr>
        <w:t>dwadzieścia</w:t>
      </w:r>
      <w:bookmarkStart w:id="3" w:name="_GoBack"/>
      <w:bookmarkEnd w:id="3"/>
      <w:r w:rsidR="008A751E" w:rsidRPr="0081731C">
        <w:rPr>
          <w:rFonts w:asciiTheme="minorHAnsi" w:hAnsiTheme="minorHAnsi"/>
          <w:iCs/>
          <w:sz w:val="22"/>
          <w:szCs w:val="22"/>
        </w:rPr>
        <w:t xml:space="preserve"> tysięcy </w:t>
      </w:r>
      <w:r w:rsidR="002D70B5" w:rsidRPr="0081731C">
        <w:rPr>
          <w:rFonts w:asciiTheme="minorHAnsi" w:hAnsiTheme="minorHAnsi"/>
          <w:iCs/>
          <w:sz w:val="22"/>
          <w:szCs w:val="22"/>
        </w:rPr>
        <w:t xml:space="preserve">złotych i </w:t>
      </w:r>
      <w:r w:rsidR="008A751E" w:rsidRPr="0081731C">
        <w:rPr>
          <w:rFonts w:asciiTheme="minorHAnsi" w:hAnsiTheme="minorHAnsi"/>
          <w:iCs/>
          <w:sz w:val="22"/>
          <w:szCs w:val="22"/>
        </w:rPr>
        <w:t>00/100).</w:t>
      </w:r>
    </w:p>
    <w:p w14:paraId="6E789AA6" w14:textId="77777777" w:rsidR="002575C6" w:rsidRPr="00440FC0"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40FC0">
        <w:rPr>
          <w:rFonts w:asciiTheme="minorHAnsi" w:hAnsiTheme="minorHAnsi" w:cs="Verdana"/>
        </w:rPr>
        <w:t>Wadium musi być wniesione przed upływem terminu składania ofert w jednej lub kilku następujących formach, w zależności od wyboru Wykonawcy:</w:t>
      </w:r>
    </w:p>
    <w:p w14:paraId="23D1B8F5" w14:textId="08A7B042" w:rsidR="008D139A" w:rsidRDefault="008A751E" w:rsidP="00A70357">
      <w:pPr>
        <w:pStyle w:val="Tekstpodstawowy2"/>
        <w:numPr>
          <w:ilvl w:val="0"/>
          <w:numId w:val="17"/>
        </w:numPr>
        <w:tabs>
          <w:tab w:val="left" w:pos="1134"/>
        </w:tabs>
        <w:spacing w:before="0"/>
        <w:ind w:left="1072"/>
        <w:rPr>
          <w:rFonts w:asciiTheme="minorHAnsi" w:hAnsiTheme="minorHAnsi"/>
          <w:b w:val="0"/>
          <w:sz w:val="22"/>
          <w:szCs w:val="22"/>
          <w:lang w:eastAsia="ar-SA"/>
        </w:rPr>
      </w:pPr>
      <w:r w:rsidRPr="00440FC0">
        <w:rPr>
          <w:rFonts w:asciiTheme="minorHAnsi" w:hAnsiTheme="minorHAnsi"/>
          <w:b w:val="0"/>
          <w:sz w:val="22"/>
          <w:szCs w:val="22"/>
          <w:lang w:eastAsia="ar-SA"/>
        </w:rPr>
        <w:t>pieniądzu, przelewem na rachunek bankowy:</w:t>
      </w:r>
    </w:p>
    <w:p w14:paraId="493CD1B3" w14:textId="144665FA" w:rsidR="00604C0A" w:rsidRPr="00604C0A" w:rsidRDefault="00604C0A" w:rsidP="00604C0A">
      <w:pPr>
        <w:pStyle w:val="Tekstpodstawowy2"/>
        <w:ind w:left="283"/>
        <w:rPr>
          <w:rFonts w:asciiTheme="minorHAnsi" w:hAnsiTheme="minorHAnsi" w:cs="Verdana"/>
          <w:sz w:val="22"/>
          <w:szCs w:val="22"/>
          <w:lang w:eastAsia="en-US"/>
        </w:rPr>
      </w:pPr>
      <w:r>
        <w:rPr>
          <w:rFonts w:asciiTheme="minorHAnsi" w:hAnsiTheme="minorHAnsi" w:cs="Verdana"/>
          <w:sz w:val="22"/>
          <w:szCs w:val="22"/>
          <w:lang w:eastAsia="en-US"/>
        </w:rPr>
        <w:t xml:space="preserve">               </w:t>
      </w:r>
      <w:r w:rsidR="006703DB" w:rsidRPr="00732A66">
        <w:rPr>
          <w:rFonts w:asciiTheme="minorHAnsi" w:hAnsiTheme="minorHAnsi" w:cs="Verdana"/>
          <w:sz w:val="22"/>
          <w:szCs w:val="22"/>
          <w:lang w:eastAsia="en-US"/>
        </w:rPr>
        <w:t xml:space="preserve"> </w:t>
      </w:r>
      <w:r w:rsidRPr="00604C0A">
        <w:rPr>
          <w:rFonts w:asciiTheme="minorHAnsi" w:hAnsiTheme="minorHAnsi" w:cs="Verdana"/>
          <w:sz w:val="22"/>
          <w:szCs w:val="22"/>
          <w:lang w:eastAsia="en-US"/>
        </w:rPr>
        <w:t xml:space="preserve">BANK PEKAO O/KOŁOBRZEG. KONTO NR 10 124066541111000049711815 </w:t>
      </w:r>
    </w:p>
    <w:p w14:paraId="3FB16326" w14:textId="196872D3" w:rsidR="002575C6" w:rsidRPr="00732A66" w:rsidRDefault="00604C0A" w:rsidP="00604C0A">
      <w:pPr>
        <w:pStyle w:val="Tekstpodstawowy2"/>
        <w:spacing w:before="0"/>
        <w:rPr>
          <w:rFonts w:asciiTheme="minorHAnsi" w:hAnsiTheme="minorHAnsi" w:cs="Verdana"/>
          <w:sz w:val="22"/>
          <w:szCs w:val="22"/>
          <w:lang w:eastAsia="en-US"/>
        </w:rPr>
      </w:pPr>
      <w:r>
        <w:rPr>
          <w:rFonts w:asciiTheme="minorHAnsi" w:hAnsiTheme="minorHAnsi" w:cs="Verdana"/>
          <w:sz w:val="22"/>
          <w:szCs w:val="22"/>
          <w:lang w:eastAsia="en-US"/>
        </w:rPr>
        <w:t xml:space="preserve">                     </w:t>
      </w:r>
      <w:r w:rsidR="006600C0">
        <w:rPr>
          <w:rFonts w:asciiTheme="minorHAnsi" w:hAnsiTheme="minorHAnsi" w:cs="Verdana"/>
          <w:sz w:val="22"/>
          <w:szCs w:val="22"/>
          <w:lang w:eastAsia="en-US"/>
        </w:rPr>
        <w:t xml:space="preserve">z dopiskiem </w:t>
      </w:r>
      <w:r w:rsidR="003641A5">
        <w:rPr>
          <w:rFonts w:asciiTheme="minorHAnsi" w:hAnsiTheme="minorHAnsi" w:cs="Verdana"/>
          <w:sz w:val="22"/>
          <w:szCs w:val="22"/>
          <w:lang w:eastAsia="en-US"/>
        </w:rPr>
        <w:t>– (Sukcesywna d</w:t>
      </w:r>
      <w:r w:rsidR="00407ED5">
        <w:rPr>
          <w:rFonts w:asciiTheme="minorHAnsi" w:hAnsiTheme="minorHAnsi" w:cs="Verdana"/>
          <w:sz w:val="22"/>
          <w:szCs w:val="22"/>
          <w:lang w:eastAsia="en-US"/>
        </w:rPr>
        <w:t xml:space="preserve">ostawa </w:t>
      </w:r>
      <w:r w:rsidR="00957610">
        <w:rPr>
          <w:rFonts w:asciiTheme="minorHAnsi" w:hAnsiTheme="minorHAnsi" w:cs="Verdana"/>
          <w:sz w:val="22"/>
          <w:szCs w:val="22"/>
          <w:lang w:eastAsia="en-US"/>
        </w:rPr>
        <w:t>wapna</w:t>
      </w:r>
      <w:r>
        <w:rPr>
          <w:rFonts w:asciiTheme="minorHAnsi" w:hAnsiTheme="minorHAnsi" w:cs="Verdana"/>
          <w:sz w:val="22"/>
          <w:szCs w:val="22"/>
          <w:lang w:eastAsia="en-US"/>
        </w:rPr>
        <w:t xml:space="preserve"> Postępowanie</w:t>
      </w:r>
      <w:r w:rsidR="00407ED5">
        <w:rPr>
          <w:rFonts w:asciiTheme="minorHAnsi" w:hAnsiTheme="minorHAnsi" w:cs="Verdana"/>
          <w:sz w:val="22"/>
          <w:szCs w:val="22"/>
          <w:lang w:eastAsia="en-US"/>
        </w:rPr>
        <w:t xml:space="preserve"> </w:t>
      </w:r>
      <w:r w:rsidR="006600C0">
        <w:rPr>
          <w:rFonts w:asciiTheme="minorHAnsi" w:hAnsiTheme="minorHAnsi" w:cs="Verdana"/>
          <w:sz w:val="22"/>
          <w:szCs w:val="22"/>
          <w:lang w:eastAsia="en-US"/>
        </w:rPr>
        <w:t xml:space="preserve">nr </w:t>
      </w:r>
      <w:r w:rsidR="00407ED5">
        <w:rPr>
          <w:rFonts w:asciiTheme="minorHAnsi" w:hAnsiTheme="minorHAnsi" w:cs="Verdana"/>
          <w:sz w:val="22"/>
          <w:szCs w:val="22"/>
          <w:lang w:eastAsia="en-US"/>
        </w:rPr>
        <w:t>2</w:t>
      </w:r>
      <w:r w:rsidR="00957610">
        <w:rPr>
          <w:rFonts w:asciiTheme="minorHAnsi" w:hAnsiTheme="minorHAnsi" w:cs="Verdana"/>
          <w:sz w:val="22"/>
          <w:szCs w:val="22"/>
          <w:lang w:eastAsia="en-US"/>
        </w:rPr>
        <w:t>2</w:t>
      </w:r>
      <w:r w:rsidR="00407ED5">
        <w:rPr>
          <w:rFonts w:asciiTheme="minorHAnsi" w:hAnsiTheme="minorHAnsi" w:cs="Verdana"/>
          <w:sz w:val="22"/>
          <w:szCs w:val="22"/>
          <w:lang w:eastAsia="en-US"/>
        </w:rPr>
        <w:t>/ZP/S/2020</w:t>
      </w:r>
      <w:r w:rsidR="006600C0">
        <w:rPr>
          <w:rFonts w:asciiTheme="minorHAnsi" w:hAnsiTheme="minorHAnsi" w:cs="Verdana"/>
          <w:sz w:val="22"/>
          <w:szCs w:val="22"/>
          <w:lang w:eastAsia="en-US"/>
        </w:rPr>
        <w:t xml:space="preserve"> </w:t>
      </w:r>
      <w:r w:rsidR="00957610">
        <w:rPr>
          <w:rFonts w:asciiTheme="minorHAnsi" w:hAnsiTheme="minorHAnsi" w:cs="Verdana"/>
          <w:sz w:val="22"/>
          <w:szCs w:val="22"/>
          <w:lang w:eastAsia="en-US"/>
        </w:rPr>
        <w:t>)</w:t>
      </w:r>
    </w:p>
    <w:p w14:paraId="266945F7" w14:textId="77777777" w:rsidR="006600C0" w:rsidRDefault="008A751E" w:rsidP="00A70357">
      <w:pPr>
        <w:pStyle w:val="Tekstpodstawowy2"/>
        <w:numPr>
          <w:ilvl w:val="0"/>
          <w:numId w:val="17"/>
        </w:numPr>
        <w:tabs>
          <w:tab w:val="left" w:pos="1134"/>
        </w:tabs>
        <w:spacing w:before="0"/>
        <w:ind w:left="1072"/>
        <w:rPr>
          <w:rFonts w:asciiTheme="minorHAnsi" w:hAnsiTheme="minorHAnsi"/>
          <w:b w:val="0"/>
          <w:sz w:val="22"/>
          <w:szCs w:val="22"/>
          <w:lang w:eastAsia="ar-SA"/>
        </w:rPr>
      </w:pPr>
      <w:r w:rsidRPr="00111FEC">
        <w:rPr>
          <w:rFonts w:asciiTheme="minorHAnsi" w:hAnsiTheme="minorHAnsi"/>
          <w:b w:val="0"/>
          <w:sz w:val="22"/>
          <w:szCs w:val="22"/>
          <w:lang w:eastAsia="ar-SA"/>
        </w:rPr>
        <w:t>poręczeniach bankowych</w:t>
      </w:r>
      <w:r w:rsidR="003D61F2">
        <w:rPr>
          <w:rFonts w:asciiTheme="minorHAnsi" w:hAnsiTheme="minorHAnsi"/>
          <w:b w:val="0"/>
          <w:sz w:val="22"/>
          <w:szCs w:val="22"/>
          <w:lang w:eastAsia="ar-SA"/>
        </w:rPr>
        <w:t xml:space="preserve"> lub poręczeniach spółdzielczej kasy oszczędnościowo-kredytowej, z tym, </w:t>
      </w:r>
    </w:p>
    <w:p w14:paraId="133581F9" w14:textId="73733947" w:rsidR="002575C6" w:rsidRPr="00401667" w:rsidRDefault="003D61F2" w:rsidP="006600C0">
      <w:pPr>
        <w:pStyle w:val="Tekstpodstawowy2"/>
        <w:tabs>
          <w:tab w:val="left" w:pos="1134"/>
        </w:tabs>
        <w:spacing w:before="0"/>
        <w:ind w:left="1072"/>
        <w:rPr>
          <w:rFonts w:asciiTheme="minorHAnsi" w:hAnsiTheme="minorHAnsi"/>
          <w:b w:val="0"/>
          <w:sz w:val="22"/>
          <w:szCs w:val="22"/>
          <w:lang w:eastAsia="ar-SA"/>
        </w:rPr>
      </w:pPr>
      <w:r>
        <w:rPr>
          <w:rFonts w:asciiTheme="minorHAnsi" w:hAnsiTheme="minorHAnsi"/>
          <w:b w:val="0"/>
          <w:sz w:val="22"/>
          <w:szCs w:val="22"/>
          <w:lang w:eastAsia="ar-SA"/>
        </w:rPr>
        <w:t>że poręczenie kasy jest zawsze poręczeniem pieniężnym</w:t>
      </w:r>
      <w:r w:rsidR="008A751E" w:rsidRPr="00111FEC">
        <w:rPr>
          <w:rFonts w:asciiTheme="minorHAnsi" w:hAnsiTheme="minorHAnsi"/>
          <w:b w:val="0"/>
          <w:sz w:val="22"/>
          <w:szCs w:val="22"/>
          <w:lang w:eastAsia="ar-SA"/>
        </w:rPr>
        <w:t>;</w:t>
      </w:r>
    </w:p>
    <w:p w14:paraId="06C7E6C8" w14:textId="77777777" w:rsidR="002575C6" w:rsidRPr="00401667" w:rsidRDefault="008A751E" w:rsidP="00A70357">
      <w:pPr>
        <w:pStyle w:val="Tekstpodstawowy2"/>
        <w:numPr>
          <w:ilvl w:val="0"/>
          <w:numId w:val="17"/>
        </w:numPr>
        <w:tabs>
          <w:tab w:val="left" w:pos="1134"/>
        </w:tabs>
        <w:spacing w:before="0"/>
        <w:ind w:left="1072"/>
        <w:rPr>
          <w:rFonts w:asciiTheme="minorHAnsi" w:hAnsiTheme="minorHAnsi"/>
          <w:b w:val="0"/>
          <w:sz w:val="22"/>
          <w:szCs w:val="22"/>
          <w:lang w:eastAsia="ar-SA"/>
        </w:rPr>
      </w:pPr>
      <w:r w:rsidRPr="00111FEC">
        <w:rPr>
          <w:rFonts w:asciiTheme="minorHAnsi" w:hAnsiTheme="minorHAnsi"/>
          <w:b w:val="0"/>
          <w:sz w:val="22"/>
          <w:szCs w:val="22"/>
          <w:lang w:eastAsia="ar-SA"/>
        </w:rPr>
        <w:t>gwarancjach bankowych;</w:t>
      </w:r>
    </w:p>
    <w:p w14:paraId="3DED3869" w14:textId="77777777" w:rsidR="002575C6" w:rsidRPr="00401667" w:rsidRDefault="008A751E" w:rsidP="00A70357">
      <w:pPr>
        <w:pStyle w:val="Tekstpodstawowy2"/>
        <w:numPr>
          <w:ilvl w:val="0"/>
          <w:numId w:val="17"/>
        </w:numPr>
        <w:tabs>
          <w:tab w:val="left" w:pos="1134"/>
        </w:tabs>
        <w:spacing w:before="0"/>
        <w:ind w:left="1072"/>
        <w:rPr>
          <w:rFonts w:asciiTheme="minorHAnsi" w:hAnsiTheme="minorHAnsi"/>
          <w:b w:val="0"/>
          <w:sz w:val="22"/>
          <w:szCs w:val="22"/>
          <w:lang w:eastAsia="ar-SA"/>
        </w:rPr>
      </w:pPr>
      <w:r w:rsidRPr="00111FEC">
        <w:rPr>
          <w:rFonts w:asciiTheme="minorHAnsi" w:hAnsiTheme="minorHAnsi"/>
          <w:b w:val="0"/>
          <w:sz w:val="22"/>
          <w:szCs w:val="22"/>
          <w:lang w:eastAsia="ar-SA"/>
        </w:rPr>
        <w:t>gwarancjach ubezpieczeniowych;</w:t>
      </w:r>
    </w:p>
    <w:p w14:paraId="5099DEFF" w14:textId="77777777" w:rsidR="003D61F2" w:rsidRPr="003D61F2" w:rsidRDefault="008A751E" w:rsidP="00A70357">
      <w:pPr>
        <w:pStyle w:val="Tekstpodstawowy2"/>
        <w:numPr>
          <w:ilvl w:val="0"/>
          <w:numId w:val="17"/>
        </w:numPr>
        <w:tabs>
          <w:tab w:val="left" w:pos="1134"/>
        </w:tabs>
        <w:spacing w:before="0"/>
        <w:ind w:left="1072"/>
        <w:rPr>
          <w:rFonts w:asciiTheme="minorHAnsi" w:hAnsiTheme="minorHAnsi"/>
          <w:b w:val="0"/>
          <w:bCs w:val="0"/>
          <w:sz w:val="22"/>
          <w:szCs w:val="22"/>
        </w:rPr>
      </w:pPr>
      <w:r w:rsidRPr="003D61F2">
        <w:rPr>
          <w:rFonts w:asciiTheme="minorHAnsi" w:hAnsiTheme="minorHAnsi"/>
          <w:b w:val="0"/>
          <w:sz w:val="22"/>
          <w:szCs w:val="22"/>
          <w:lang w:eastAsia="ar-SA"/>
        </w:rPr>
        <w:t xml:space="preserve">poręczeniach udzielanych przez podmioty, o których mowa w art. 6b ust. 5 pkt 2 ustawy z dnia </w:t>
      </w:r>
      <w:r w:rsidR="003D2418">
        <w:rPr>
          <w:rFonts w:asciiTheme="minorHAnsi" w:hAnsiTheme="minorHAnsi"/>
          <w:b w:val="0"/>
          <w:sz w:val="22"/>
          <w:szCs w:val="22"/>
          <w:lang w:eastAsia="ar-SA"/>
        </w:rPr>
        <w:br/>
      </w:r>
      <w:r w:rsidRPr="003D61F2">
        <w:rPr>
          <w:rFonts w:asciiTheme="minorHAnsi" w:hAnsiTheme="minorHAnsi"/>
          <w:b w:val="0"/>
          <w:sz w:val="22"/>
          <w:szCs w:val="22"/>
          <w:lang w:eastAsia="ar-SA"/>
        </w:rPr>
        <w:t>9 listopada 2000 roku o utworzeniu Polskiej Agencji Rozwoju Przedsiębiorczości (</w:t>
      </w:r>
      <w:r w:rsidR="00D4231B" w:rsidRPr="00117502">
        <w:rPr>
          <w:rFonts w:asciiTheme="minorHAnsi" w:hAnsiTheme="minorHAnsi"/>
          <w:b w:val="0"/>
          <w:sz w:val="22"/>
          <w:szCs w:val="22"/>
          <w:lang w:eastAsia="ar-SA"/>
        </w:rPr>
        <w:t>Dz. U. z 2019 r. poz. 310 z późn. zm.</w:t>
      </w:r>
      <w:r w:rsidRPr="003D61F2">
        <w:rPr>
          <w:rFonts w:asciiTheme="minorHAnsi" w:hAnsiTheme="minorHAnsi"/>
          <w:b w:val="0"/>
          <w:sz w:val="22"/>
          <w:szCs w:val="22"/>
          <w:lang w:eastAsia="ar-SA"/>
        </w:rPr>
        <w:t>).</w:t>
      </w:r>
    </w:p>
    <w:p w14:paraId="3A0CC816" w14:textId="7EDCAC23" w:rsidR="002575C6" w:rsidRPr="004841C3" w:rsidRDefault="008A751E" w:rsidP="00CB0B5A">
      <w:pPr>
        <w:pStyle w:val="Akapitzlist"/>
        <w:numPr>
          <w:ilvl w:val="1"/>
          <w:numId w:val="6"/>
        </w:numPr>
        <w:tabs>
          <w:tab w:val="left" w:pos="851"/>
        </w:tabs>
        <w:spacing w:line="240" w:lineRule="auto"/>
        <w:ind w:left="709" w:hanging="567"/>
        <w:jc w:val="both"/>
        <w:rPr>
          <w:rFonts w:asciiTheme="minorHAnsi" w:hAnsiTheme="minorHAnsi" w:cs="Verdana"/>
        </w:rPr>
      </w:pPr>
      <w:r w:rsidRPr="004841C3">
        <w:rPr>
          <w:rFonts w:asciiTheme="minorHAnsi" w:hAnsiTheme="minorHAnsi" w:cs="Verdana"/>
        </w:rPr>
        <w:t>Wadium wnoszone w formie poręczeń lub gwarancji powinno być złożone w oryginale</w:t>
      </w:r>
      <w:r w:rsidR="004345FE" w:rsidRPr="004841C3">
        <w:rPr>
          <w:rFonts w:asciiTheme="minorHAnsi" w:hAnsiTheme="minorHAnsi" w:cs="Verdana"/>
        </w:rPr>
        <w:t xml:space="preserve"> (tj. w postaci elektronicznej w oryginale – dokument podpisany przez gwaranta kwalifikowanym podpisem elektronicznym</w:t>
      </w:r>
      <w:r w:rsidR="004841C3" w:rsidRPr="004841C3">
        <w:rPr>
          <w:rFonts w:asciiTheme="minorHAnsi" w:hAnsiTheme="minorHAnsi" w:cs="Verdana"/>
        </w:rPr>
        <w:t xml:space="preserve">, </w:t>
      </w:r>
      <w:r w:rsidR="004841C3" w:rsidRPr="004841C3">
        <w:rPr>
          <w:rFonts w:asciiTheme="minorHAnsi" w:hAnsiTheme="minorHAnsi" w:cs="Verdana"/>
          <w:bCs/>
        </w:rPr>
        <w:t xml:space="preserve">dołączony do zaszyfrowanej oferty lub wniesiony zgodnie z zasadami komunikacji określonymi w </w:t>
      </w:r>
      <w:r w:rsidR="001E35CB">
        <w:rPr>
          <w:rFonts w:asciiTheme="minorHAnsi" w:hAnsiTheme="minorHAnsi" w:cs="Verdana"/>
          <w:bCs/>
        </w:rPr>
        <w:t>S</w:t>
      </w:r>
      <w:r w:rsidR="004841C3">
        <w:rPr>
          <w:rFonts w:asciiTheme="minorHAnsi" w:hAnsiTheme="minorHAnsi" w:cs="Verdana"/>
          <w:bCs/>
        </w:rPr>
        <w:t>IW</w:t>
      </w:r>
      <w:r w:rsidR="001E35CB">
        <w:rPr>
          <w:rFonts w:asciiTheme="minorHAnsi" w:hAnsiTheme="minorHAnsi" w:cs="Verdana"/>
          <w:bCs/>
        </w:rPr>
        <w:t>Z</w:t>
      </w:r>
      <w:r w:rsidR="004841C3" w:rsidRPr="004841C3">
        <w:rPr>
          <w:rFonts w:asciiTheme="minorHAnsi" w:hAnsiTheme="minorHAnsi" w:cs="Verdana"/>
          <w:bCs/>
        </w:rPr>
        <w:t xml:space="preserve"> przed upływem terminu składania ofert</w:t>
      </w:r>
      <w:r w:rsidR="004345FE" w:rsidRPr="004841C3">
        <w:rPr>
          <w:rFonts w:asciiTheme="minorHAnsi" w:hAnsiTheme="minorHAnsi" w:cs="Verdana"/>
        </w:rPr>
        <w:t>)</w:t>
      </w:r>
      <w:r w:rsidRPr="004841C3">
        <w:rPr>
          <w:rFonts w:asciiTheme="minorHAnsi" w:hAnsiTheme="minorHAnsi" w:cs="Verdana"/>
        </w:rPr>
        <w:t xml:space="preserve"> i musi obejmować cały okres związania ofertą.</w:t>
      </w:r>
    </w:p>
    <w:p w14:paraId="0E3118F9" w14:textId="77777777" w:rsidR="002575C6" w:rsidRPr="00111FEC" w:rsidRDefault="008A751E">
      <w:pPr>
        <w:suppressAutoHyphens/>
        <w:ind w:left="709" w:firstLine="11"/>
        <w:jc w:val="both"/>
        <w:rPr>
          <w:rFonts w:asciiTheme="minorHAnsi" w:hAnsiTheme="minorHAnsi"/>
          <w:color w:val="000000"/>
          <w:spacing w:val="4"/>
          <w:sz w:val="22"/>
          <w:szCs w:val="22"/>
          <w:lang w:eastAsia="ar-SA"/>
        </w:rPr>
      </w:pPr>
      <w:r w:rsidRPr="00111FEC">
        <w:rPr>
          <w:rFonts w:asciiTheme="minorHAnsi" w:hAnsiTheme="minorHAnsi"/>
          <w:color w:val="000000"/>
          <w:spacing w:val="4"/>
          <w:sz w:val="22"/>
          <w:szCs w:val="22"/>
          <w:lang w:eastAsia="ar-SA"/>
        </w:rPr>
        <w:lastRenderedPageBreak/>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0C97BBA3" w14:textId="77777777" w:rsidR="003F1AAC" w:rsidRPr="003F1AAC" w:rsidRDefault="003F1AAC" w:rsidP="003F1AAC">
      <w:pPr>
        <w:suppressAutoHyphens/>
        <w:ind w:left="709"/>
        <w:jc w:val="both"/>
        <w:rPr>
          <w:rFonts w:asciiTheme="minorHAnsi" w:hAnsiTheme="minorHAnsi"/>
          <w:color w:val="000000"/>
          <w:spacing w:val="4"/>
          <w:sz w:val="22"/>
          <w:szCs w:val="22"/>
          <w:lang w:eastAsia="ar-SA"/>
        </w:rPr>
      </w:pPr>
      <w:r w:rsidRPr="003F1AAC">
        <w:rPr>
          <w:rFonts w:asciiTheme="minorHAnsi" w:hAnsiTheme="minorHAnsi"/>
          <w:color w:val="000000"/>
          <w:spacing w:val="4"/>
          <w:sz w:val="22"/>
          <w:szCs w:val="22"/>
          <w:lang w:eastAsia="ar-SA"/>
        </w:rPr>
        <w:t xml:space="preserve">Gwarancje i poręczenia muszą zawierać (oprócz elementów właściwych dla każdej formy, określonych przepisami prawa): </w:t>
      </w:r>
    </w:p>
    <w:p w14:paraId="34061204" w14:textId="77777777" w:rsidR="003F1AAC" w:rsidRPr="003F1AAC" w:rsidRDefault="003F1AAC" w:rsidP="00A70357">
      <w:pPr>
        <w:pStyle w:val="Akapitzlist"/>
        <w:numPr>
          <w:ilvl w:val="0"/>
          <w:numId w:val="21"/>
        </w:numPr>
        <w:suppressAutoHyphens/>
        <w:spacing w:line="240" w:lineRule="auto"/>
        <w:ind w:left="709" w:firstLine="0"/>
        <w:jc w:val="both"/>
        <w:rPr>
          <w:rFonts w:asciiTheme="minorHAnsi" w:hAnsiTheme="minorHAnsi"/>
          <w:color w:val="000000"/>
          <w:spacing w:val="4"/>
          <w:lang w:eastAsia="ar-SA"/>
        </w:rPr>
      </w:pPr>
      <w:r w:rsidRPr="003F1AAC">
        <w:rPr>
          <w:rFonts w:asciiTheme="minorHAnsi" w:hAnsiTheme="minorHAnsi"/>
          <w:color w:val="000000"/>
          <w:spacing w:val="4"/>
          <w:lang w:eastAsia="ar-SA"/>
        </w:rPr>
        <w:t>nazwę i adres Zamawiającego</w:t>
      </w:r>
      <w:r w:rsidR="004841C3">
        <w:rPr>
          <w:rFonts w:asciiTheme="minorHAnsi" w:hAnsiTheme="minorHAnsi"/>
          <w:color w:val="000000"/>
          <w:spacing w:val="4"/>
          <w:lang w:eastAsia="ar-SA"/>
        </w:rPr>
        <w:t xml:space="preserve"> – beneficjenta gwarancji lub poręczenia</w:t>
      </w:r>
      <w:r w:rsidRPr="003F1AAC">
        <w:rPr>
          <w:rFonts w:asciiTheme="minorHAnsi" w:hAnsiTheme="minorHAnsi"/>
          <w:color w:val="000000"/>
          <w:spacing w:val="4"/>
          <w:lang w:eastAsia="ar-SA"/>
        </w:rPr>
        <w:t>,</w:t>
      </w:r>
    </w:p>
    <w:p w14:paraId="67EDE6F6" w14:textId="77777777" w:rsidR="003F1AAC" w:rsidRPr="003F1AAC" w:rsidRDefault="003F1AAC" w:rsidP="00A70357">
      <w:pPr>
        <w:pStyle w:val="Akapitzlist"/>
        <w:numPr>
          <w:ilvl w:val="0"/>
          <w:numId w:val="21"/>
        </w:numPr>
        <w:suppressAutoHyphens/>
        <w:spacing w:line="240" w:lineRule="auto"/>
        <w:ind w:left="709" w:firstLine="0"/>
        <w:jc w:val="both"/>
        <w:rPr>
          <w:rFonts w:asciiTheme="minorHAnsi" w:hAnsiTheme="minorHAnsi"/>
          <w:color w:val="000000"/>
          <w:spacing w:val="4"/>
          <w:lang w:eastAsia="ar-SA"/>
        </w:rPr>
      </w:pPr>
      <w:r w:rsidRPr="003F1AAC">
        <w:rPr>
          <w:rFonts w:asciiTheme="minorHAnsi" w:hAnsiTheme="minorHAnsi"/>
          <w:color w:val="000000"/>
          <w:spacing w:val="4"/>
          <w:lang w:eastAsia="ar-SA"/>
        </w:rPr>
        <w:t>nazwę Wykonawcy/Wykonawcy wspólnie ubiegającego się o udzielenie zamówienia</w:t>
      </w:r>
      <w:r w:rsidR="004841C3">
        <w:rPr>
          <w:rFonts w:asciiTheme="minorHAnsi" w:hAnsiTheme="minorHAnsi"/>
          <w:color w:val="000000"/>
          <w:spacing w:val="4"/>
          <w:lang w:eastAsia="ar-SA"/>
        </w:rPr>
        <w:t xml:space="preserve"> – zleceniodawcy gwarancji lub poręczenia</w:t>
      </w:r>
      <w:r w:rsidRPr="003F1AAC">
        <w:rPr>
          <w:rFonts w:asciiTheme="minorHAnsi" w:hAnsiTheme="minorHAnsi" w:cstheme="minorHAnsi"/>
          <w:color w:val="000000"/>
          <w:spacing w:val="4"/>
          <w:lang w:eastAsia="ar-SA"/>
        </w:rPr>
        <w:t>,</w:t>
      </w:r>
    </w:p>
    <w:p w14:paraId="2CC25E75" w14:textId="77777777" w:rsidR="003F1AAC" w:rsidRDefault="003F1AAC" w:rsidP="00A70357">
      <w:pPr>
        <w:pStyle w:val="Akapitzlist"/>
        <w:numPr>
          <w:ilvl w:val="0"/>
          <w:numId w:val="21"/>
        </w:numPr>
        <w:suppressAutoHyphens/>
        <w:spacing w:line="240" w:lineRule="auto"/>
        <w:ind w:left="709" w:firstLine="0"/>
        <w:jc w:val="both"/>
        <w:rPr>
          <w:rFonts w:asciiTheme="minorHAnsi" w:hAnsiTheme="minorHAnsi"/>
          <w:color w:val="000000"/>
          <w:spacing w:val="4"/>
          <w:lang w:eastAsia="ar-SA"/>
        </w:rPr>
      </w:pPr>
      <w:r w:rsidRPr="003F1AAC">
        <w:rPr>
          <w:rFonts w:asciiTheme="minorHAnsi" w:hAnsiTheme="minorHAnsi"/>
          <w:color w:val="000000"/>
          <w:spacing w:val="4"/>
          <w:lang w:eastAsia="ar-SA"/>
        </w:rPr>
        <w:t>oznaczenie</w:t>
      </w:r>
      <w:r>
        <w:rPr>
          <w:rFonts w:asciiTheme="minorHAnsi" w:hAnsiTheme="minorHAnsi"/>
          <w:color w:val="000000"/>
          <w:spacing w:val="4"/>
          <w:lang w:eastAsia="ar-SA"/>
        </w:rPr>
        <w:t xml:space="preserve"> </w:t>
      </w:r>
      <w:r w:rsidRPr="003F1AAC">
        <w:rPr>
          <w:rFonts w:asciiTheme="minorHAnsi" w:hAnsiTheme="minorHAnsi"/>
          <w:color w:val="000000"/>
          <w:spacing w:val="4"/>
          <w:lang w:eastAsia="ar-SA"/>
        </w:rPr>
        <w:t xml:space="preserve">postępowania, </w:t>
      </w:r>
    </w:p>
    <w:p w14:paraId="37AE8858" w14:textId="77777777" w:rsidR="004841C3" w:rsidRDefault="004841C3" w:rsidP="00A70357">
      <w:pPr>
        <w:pStyle w:val="Akapitzlist"/>
        <w:numPr>
          <w:ilvl w:val="0"/>
          <w:numId w:val="21"/>
        </w:numPr>
        <w:suppressAutoHyphens/>
        <w:spacing w:line="240" w:lineRule="auto"/>
        <w:ind w:left="709" w:firstLine="0"/>
        <w:jc w:val="both"/>
        <w:rPr>
          <w:rFonts w:asciiTheme="minorHAnsi" w:hAnsiTheme="minorHAnsi"/>
          <w:color w:val="000000"/>
          <w:spacing w:val="4"/>
          <w:lang w:eastAsia="ar-SA"/>
        </w:rPr>
      </w:pPr>
      <w:r>
        <w:rPr>
          <w:rFonts w:asciiTheme="minorHAnsi" w:hAnsiTheme="minorHAnsi"/>
          <w:color w:val="000000"/>
          <w:spacing w:val="4"/>
          <w:lang w:eastAsia="ar-SA"/>
        </w:rPr>
        <w:t>kwotę poręczenia lub gwarancji,</w:t>
      </w:r>
    </w:p>
    <w:p w14:paraId="3DB169A4" w14:textId="4CC86127" w:rsidR="003F1AAC" w:rsidRDefault="003F1AAC" w:rsidP="00170685">
      <w:pPr>
        <w:pStyle w:val="Akapitzlist"/>
        <w:numPr>
          <w:ilvl w:val="0"/>
          <w:numId w:val="21"/>
        </w:numPr>
        <w:suppressAutoHyphens/>
        <w:spacing w:line="240" w:lineRule="auto"/>
        <w:ind w:left="709" w:firstLine="0"/>
        <w:rPr>
          <w:rFonts w:asciiTheme="minorHAnsi" w:hAnsiTheme="minorHAnsi"/>
          <w:color w:val="000000"/>
          <w:spacing w:val="4"/>
          <w:lang w:eastAsia="ar-SA"/>
        </w:rPr>
      </w:pPr>
      <w:r w:rsidRPr="003F1AAC">
        <w:rPr>
          <w:rFonts w:asciiTheme="minorHAnsi" w:hAnsiTheme="minorHAnsi"/>
          <w:color w:val="000000"/>
          <w:spacing w:val="4"/>
          <w:lang w:eastAsia="ar-SA"/>
        </w:rPr>
        <w:t xml:space="preserve">termin ważności </w:t>
      </w:r>
      <w:r w:rsidR="004841C3">
        <w:rPr>
          <w:rFonts w:asciiTheme="minorHAnsi" w:hAnsiTheme="minorHAnsi"/>
          <w:color w:val="000000"/>
          <w:spacing w:val="4"/>
          <w:lang w:eastAsia="ar-SA"/>
        </w:rPr>
        <w:t>poręczenia lub gwarancji</w:t>
      </w:r>
      <w:r w:rsidR="004841C3" w:rsidRPr="003F1AAC">
        <w:rPr>
          <w:rFonts w:asciiTheme="minorHAnsi" w:hAnsiTheme="minorHAnsi"/>
          <w:color w:val="000000"/>
          <w:spacing w:val="4"/>
          <w:lang w:eastAsia="ar-SA"/>
        </w:rPr>
        <w:t xml:space="preserve"> </w:t>
      </w:r>
      <w:r w:rsidRPr="003F1AAC">
        <w:rPr>
          <w:rFonts w:asciiTheme="minorHAnsi" w:hAnsiTheme="minorHAnsi"/>
          <w:color w:val="000000"/>
          <w:spacing w:val="4"/>
          <w:lang w:eastAsia="ar-SA"/>
        </w:rPr>
        <w:t>– odpowiadający terminowi związania ofertą,</w:t>
      </w:r>
    </w:p>
    <w:p w14:paraId="5A2E91F7" w14:textId="77777777" w:rsidR="003F1AAC" w:rsidRPr="001E35CB" w:rsidRDefault="004841C3" w:rsidP="00A70357">
      <w:pPr>
        <w:pStyle w:val="Akapitzlist"/>
        <w:numPr>
          <w:ilvl w:val="0"/>
          <w:numId w:val="21"/>
        </w:numPr>
        <w:suppressAutoHyphens/>
        <w:spacing w:line="240" w:lineRule="auto"/>
        <w:ind w:left="1134" w:hanging="425"/>
        <w:jc w:val="both"/>
        <w:rPr>
          <w:rFonts w:asciiTheme="minorHAnsi" w:hAnsiTheme="minorHAnsi"/>
          <w:bCs/>
          <w:color w:val="000000"/>
          <w:spacing w:val="4"/>
          <w:lang w:eastAsia="ar-SA"/>
        </w:rPr>
      </w:pPr>
      <w:r w:rsidRPr="001E35CB">
        <w:rPr>
          <w:rFonts w:asciiTheme="minorHAnsi" w:hAnsiTheme="minorHAnsi"/>
          <w:bCs/>
          <w:color w:val="000000"/>
          <w:spacing w:val="4"/>
          <w:lang w:eastAsia="ar-SA"/>
        </w:rPr>
        <w:t xml:space="preserve">nieodwołalne i bezwarunkowe zobowiązanie wystawcy dokumentu do zapłaty na rzecz Zamawiającego kwoty wadium oraz płatne na pierwsze pisemne żądanie Zamawiającego, </w:t>
      </w:r>
    </w:p>
    <w:p w14:paraId="47A2A552" w14:textId="75A04FEB" w:rsidR="002575C6" w:rsidRPr="00170685"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u w:val="single"/>
        </w:rPr>
      </w:pPr>
      <w:r w:rsidRPr="00401667">
        <w:rPr>
          <w:rFonts w:asciiTheme="minorHAnsi" w:hAnsiTheme="minorHAnsi" w:cs="Verdana"/>
        </w:rPr>
        <w:t>Wadium wniesione w pieniądzu przelewem na rachunek bankowy musi wpłynąć na wskazany w pkt. 1</w:t>
      </w:r>
      <w:r w:rsidR="00CB045E">
        <w:rPr>
          <w:rFonts w:asciiTheme="minorHAnsi" w:hAnsiTheme="minorHAnsi" w:cs="Verdana"/>
        </w:rPr>
        <w:t>5</w:t>
      </w:r>
      <w:r w:rsidRPr="00401667">
        <w:rPr>
          <w:rFonts w:asciiTheme="minorHAnsi" w:hAnsiTheme="minorHAnsi" w:cs="Verdana"/>
        </w:rPr>
        <w:t xml:space="preserve">.2.a)  rachunek bankowy Zamawiającego, </w:t>
      </w:r>
      <w:r w:rsidRPr="00170685">
        <w:rPr>
          <w:rFonts w:asciiTheme="minorHAnsi" w:hAnsiTheme="minorHAnsi" w:cs="Verdana"/>
          <w:u w:val="single"/>
        </w:rPr>
        <w:t>najpóźniej przed upływem terminu składania ofert.</w:t>
      </w:r>
    </w:p>
    <w:p w14:paraId="45AD068B" w14:textId="77777777" w:rsidR="00653120" w:rsidRPr="004841C3" w:rsidRDefault="008A751E" w:rsidP="004841C3">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Zamawiający dokona zwrotu wadium na zasadach określonych w art. 46 ust. 1-4 ustawy Pzp.</w:t>
      </w:r>
    </w:p>
    <w:p w14:paraId="19E0CE7A" w14:textId="77777777" w:rsidR="002575C6" w:rsidRPr="00401667" w:rsidRDefault="00C11758"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DA8">
        <w:rPr>
          <w:rFonts w:asciiTheme="minorHAnsi" w:hAnsiTheme="minorHAnsi" w:cs="Verdana"/>
        </w:rPr>
        <w:t>Zgodnie z art. 46 ust. 4a i 5 ustawy PZP Zamawiający zatrzyma wadium wraz z odsetkami, w przypadkach wskazanych</w:t>
      </w:r>
      <w:r>
        <w:rPr>
          <w:rFonts w:asciiTheme="minorHAnsi" w:hAnsiTheme="minorHAnsi" w:cs="Verdana"/>
        </w:rPr>
        <w:t xml:space="preserve"> w tych przepisach.</w:t>
      </w:r>
    </w:p>
    <w:p w14:paraId="605DD8D6" w14:textId="77777777" w:rsidR="002575C6" w:rsidRPr="00401667"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401667">
        <w:rPr>
          <w:rFonts w:asciiTheme="minorHAnsi" w:hAnsiTheme="minorHAnsi"/>
          <w:b/>
          <w:sz w:val="22"/>
          <w:szCs w:val="22"/>
        </w:rPr>
        <w:t>MIEJSCE ORAZ TERMIN SKŁADANIA I OTWARCIA OFERT</w:t>
      </w:r>
    </w:p>
    <w:p w14:paraId="0B5484A1" w14:textId="6CE4C43D" w:rsidR="00ED5384" w:rsidRPr="00ED5384" w:rsidRDefault="00ED5384" w:rsidP="00ED5384">
      <w:pPr>
        <w:numPr>
          <w:ilvl w:val="1"/>
          <w:numId w:val="6"/>
        </w:numPr>
        <w:suppressAutoHyphens/>
        <w:ind w:left="709" w:hanging="567"/>
        <w:jc w:val="both"/>
        <w:rPr>
          <w:rFonts w:asciiTheme="minorHAnsi" w:hAnsiTheme="minorHAnsi" w:cstheme="minorHAnsi"/>
          <w:b/>
          <w:bCs/>
          <w:sz w:val="22"/>
          <w:szCs w:val="22"/>
          <w:lang w:eastAsia="ar-SA"/>
        </w:rPr>
      </w:pPr>
      <w:r w:rsidRPr="00401DA8">
        <w:rPr>
          <w:rFonts w:asciiTheme="minorHAnsi" w:hAnsiTheme="minorHAnsi" w:cstheme="minorHAnsi"/>
          <w:bCs/>
          <w:sz w:val="22"/>
          <w:szCs w:val="22"/>
          <w:lang w:eastAsia="ar-SA"/>
        </w:rPr>
        <w:t xml:space="preserve">Ofertę należy złożyć elektronicznie, w sposób opisany </w:t>
      </w:r>
      <w:r w:rsidRPr="00ED5384">
        <w:rPr>
          <w:rFonts w:asciiTheme="minorHAnsi" w:hAnsiTheme="minorHAnsi" w:cstheme="minorHAnsi"/>
          <w:bCs/>
          <w:sz w:val="22"/>
          <w:szCs w:val="22"/>
          <w:lang w:eastAsia="ar-SA"/>
        </w:rPr>
        <w:t xml:space="preserve">w punkcie 11.2 poprzez system </w:t>
      </w:r>
      <w:r w:rsidR="001E38A7">
        <w:rPr>
          <w:rFonts w:asciiTheme="minorHAnsi" w:hAnsiTheme="minorHAnsi" w:cstheme="minorHAnsi"/>
          <w:bCs/>
          <w:sz w:val="22"/>
          <w:szCs w:val="22"/>
          <w:lang w:eastAsia="ar-SA"/>
        </w:rPr>
        <w:t>miniPortal.</w:t>
      </w:r>
    </w:p>
    <w:p w14:paraId="4470C3C5" w14:textId="51C75D8E" w:rsidR="00ED5384" w:rsidRPr="008311C8" w:rsidRDefault="00ED5384" w:rsidP="00ED5384">
      <w:pPr>
        <w:numPr>
          <w:ilvl w:val="1"/>
          <w:numId w:val="6"/>
        </w:numPr>
        <w:suppressAutoHyphens/>
        <w:ind w:left="709" w:hanging="567"/>
        <w:jc w:val="both"/>
        <w:rPr>
          <w:rStyle w:val="Tekstzastpczy"/>
          <w:rFonts w:asciiTheme="minorHAnsi" w:hAnsiTheme="minorHAnsi" w:cstheme="minorHAnsi"/>
          <w:b/>
          <w:bCs/>
          <w:color w:val="auto"/>
          <w:sz w:val="22"/>
          <w:szCs w:val="22"/>
          <w:lang w:eastAsia="ar-SA"/>
        </w:rPr>
      </w:pPr>
      <w:r w:rsidRPr="008311C8">
        <w:rPr>
          <w:rFonts w:asciiTheme="minorHAnsi" w:hAnsiTheme="minorHAnsi" w:cstheme="minorHAnsi"/>
          <w:b/>
          <w:bCs/>
          <w:sz w:val="22"/>
          <w:szCs w:val="22"/>
          <w:lang w:eastAsia="ar-SA"/>
        </w:rPr>
        <w:t xml:space="preserve">Termin złożenia oferty upływa w dniu  </w:t>
      </w:r>
      <w:r w:rsidR="00620A20" w:rsidRPr="008311C8">
        <w:rPr>
          <w:rFonts w:asciiTheme="minorHAnsi" w:hAnsiTheme="minorHAnsi" w:cstheme="minorHAnsi"/>
          <w:b/>
          <w:bCs/>
          <w:sz w:val="22"/>
          <w:szCs w:val="22"/>
          <w:lang w:eastAsia="ar-SA"/>
        </w:rPr>
        <w:t xml:space="preserve"> </w:t>
      </w:r>
      <w:r w:rsidR="00933E0E">
        <w:rPr>
          <w:rFonts w:asciiTheme="minorHAnsi" w:hAnsiTheme="minorHAnsi" w:cstheme="minorHAnsi"/>
          <w:b/>
          <w:bCs/>
          <w:sz w:val="22"/>
          <w:szCs w:val="22"/>
          <w:lang w:eastAsia="ar-SA"/>
        </w:rPr>
        <w:t>20</w:t>
      </w:r>
      <w:r w:rsidR="00957610">
        <w:rPr>
          <w:rFonts w:asciiTheme="minorHAnsi" w:hAnsiTheme="minorHAnsi" w:cstheme="minorHAnsi"/>
          <w:b/>
          <w:bCs/>
          <w:sz w:val="22"/>
          <w:szCs w:val="22"/>
          <w:lang w:eastAsia="ar-SA"/>
        </w:rPr>
        <w:t>.01</w:t>
      </w:r>
      <w:r w:rsidR="00C7515B" w:rsidRPr="008311C8">
        <w:rPr>
          <w:rFonts w:asciiTheme="minorHAnsi" w:hAnsiTheme="minorHAnsi" w:cstheme="minorHAnsi"/>
          <w:b/>
          <w:bCs/>
          <w:sz w:val="22"/>
          <w:szCs w:val="22"/>
          <w:lang w:eastAsia="ar-SA"/>
        </w:rPr>
        <w:t>.</w:t>
      </w:r>
      <w:r w:rsidRPr="008311C8">
        <w:rPr>
          <w:rStyle w:val="Tekstzastpczy"/>
          <w:rFonts w:asciiTheme="minorHAnsi" w:hAnsiTheme="minorHAnsi" w:cstheme="minorHAnsi"/>
          <w:b/>
          <w:color w:val="auto"/>
          <w:sz w:val="22"/>
          <w:szCs w:val="22"/>
        </w:rPr>
        <w:t>20</w:t>
      </w:r>
      <w:r w:rsidR="00236FC2" w:rsidRPr="008311C8">
        <w:rPr>
          <w:rStyle w:val="Tekstzastpczy"/>
          <w:rFonts w:asciiTheme="minorHAnsi" w:hAnsiTheme="minorHAnsi" w:cstheme="minorHAnsi"/>
          <w:b/>
          <w:color w:val="auto"/>
          <w:sz w:val="22"/>
          <w:szCs w:val="22"/>
        </w:rPr>
        <w:t>2</w:t>
      </w:r>
      <w:r w:rsidR="00957610">
        <w:rPr>
          <w:rStyle w:val="Tekstzastpczy"/>
          <w:rFonts w:asciiTheme="minorHAnsi" w:hAnsiTheme="minorHAnsi" w:cstheme="minorHAnsi"/>
          <w:b/>
          <w:color w:val="auto"/>
          <w:sz w:val="22"/>
          <w:szCs w:val="22"/>
        </w:rPr>
        <w:t>1</w:t>
      </w:r>
      <w:r w:rsidRPr="008311C8">
        <w:rPr>
          <w:rStyle w:val="Tekstzastpczy"/>
          <w:rFonts w:asciiTheme="minorHAnsi" w:hAnsiTheme="minorHAnsi" w:cstheme="minorHAnsi"/>
          <w:b/>
          <w:color w:val="auto"/>
          <w:sz w:val="22"/>
          <w:szCs w:val="22"/>
        </w:rPr>
        <w:t xml:space="preserve"> r. </w:t>
      </w:r>
      <w:r w:rsidRPr="008311C8">
        <w:rPr>
          <w:rFonts w:asciiTheme="minorHAnsi" w:hAnsiTheme="minorHAnsi" w:cstheme="minorHAnsi"/>
          <w:b/>
          <w:bCs/>
          <w:sz w:val="22"/>
          <w:szCs w:val="22"/>
          <w:lang w:eastAsia="ar-SA"/>
        </w:rPr>
        <w:t xml:space="preserve">godz. </w:t>
      </w:r>
      <w:r w:rsidR="0088705C" w:rsidRPr="008311C8">
        <w:rPr>
          <w:rFonts w:asciiTheme="minorHAnsi" w:hAnsiTheme="minorHAnsi" w:cstheme="minorHAnsi"/>
          <w:b/>
          <w:bCs/>
          <w:sz w:val="22"/>
          <w:szCs w:val="22"/>
          <w:lang w:eastAsia="ar-SA"/>
        </w:rPr>
        <w:t>1</w:t>
      </w:r>
      <w:r w:rsidR="00620A20" w:rsidRPr="008311C8">
        <w:rPr>
          <w:rFonts w:asciiTheme="minorHAnsi" w:hAnsiTheme="minorHAnsi" w:cstheme="minorHAnsi"/>
          <w:b/>
          <w:bCs/>
          <w:sz w:val="22"/>
          <w:szCs w:val="22"/>
          <w:lang w:eastAsia="ar-SA"/>
        </w:rPr>
        <w:t>0</w:t>
      </w:r>
      <w:r w:rsidRPr="008311C8">
        <w:rPr>
          <w:rStyle w:val="Tekstzastpczy"/>
          <w:rFonts w:asciiTheme="minorHAnsi" w:hAnsiTheme="minorHAnsi" w:cstheme="minorHAnsi"/>
          <w:b/>
          <w:color w:val="auto"/>
          <w:sz w:val="22"/>
          <w:szCs w:val="22"/>
        </w:rPr>
        <w:t>:00.</w:t>
      </w:r>
    </w:p>
    <w:p w14:paraId="6A498466" w14:textId="0914DBC9" w:rsidR="00170685" w:rsidRPr="00170685" w:rsidRDefault="00170685" w:rsidP="00170685">
      <w:pPr>
        <w:suppressAutoHyphens/>
        <w:rPr>
          <w:rFonts w:asciiTheme="minorHAnsi" w:hAnsiTheme="minorHAnsi" w:cstheme="minorHAnsi"/>
          <w:sz w:val="22"/>
          <w:szCs w:val="22"/>
          <w:u w:val="single"/>
          <w:lang w:eastAsia="ar-SA"/>
        </w:rPr>
      </w:pPr>
      <w:r w:rsidRPr="00170685">
        <w:rPr>
          <w:rFonts w:asciiTheme="minorHAnsi" w:hAnsiTheme="minorHAnsi" w:cstheme="minorHAnsi"/>
          <w:sz w:val="22"/>
          <w:szCs w:val="22"/>
          <w:lang w:eastAsia="ar-SA"/>
        </w:rPr>
        <w:t xml:space="preserve">              </w:t>
      </w:r>
      <w:bookmarkStart w:id="4" w:name="_Toc56878493"/>
      <w:bookmarkStart w:id="5" w:name="_Toc136762103"/>
      <w:r w:rsidR="00ED5384" w:rsidRPr="00170685">
        <w:rPr>
          <w:rFonts w:asciiTheme="minorHAnsi" w:hAnsiTheme="minorHAnsi" w:cstheme="minorHAnsi"/>
          <w:sz w:val="22"/>
          <w:szCs w:val="22"/>
          <w:lang w:eastAsia="ar-SA"/>
        </w:rPr>
        <w:t xml:space="preserve">Miejsce składania ofert: elektronicznie poprzez system </w:t>
      </w:r>
      <w:r w:rsidR="001E38A7" w:rsidRPr="00170685">
        <w:rPr>
          <w:rFonts w:asciiTheme="minorHAnsi" w:hAnsiTheme="minorHAnsi" w:cstheme="minorHAnsi"/>
          <w:sz w:val="22"/>
          <w:szCs w:val="22"/>
          <w:lang w:eastAsia="ar-SA"/>
        </w:rPr>
        <w:t>miniPortal</w:t>
      </w:r>
    </w:p>
    <w:p w14:paraId="3AE4BEEE" w14:textId="2F8E058D" w:rsidR="00ED5384" w:rsidRPr="00170685" w:rsidRDefault="00170685" w:rsidP="00170685">
      <w:pPr>
        <w:suppressAutoHyphens/>
        <w:rPr>
          <w:rFonts w:asciiTheme="minorHAnsi" w:hAnsiTheme="minorHAnsi" w:cstheme="minorHAnsi"/>
          <w:bCs/>
          <w:sz w:val="22"/>
          <w:szCs w:val="22"/>
          <w:lang w:eastAsia="ar-SA"/>
        </w:rPr>
      </w:pPr>
      <w:r w:rsidRPr="00170685">
        <w:rPr>
          <w:rFonts w:asciiTheme="minorHAnsi" w:hAnsiTheme="minorHAnsi" w:cstheme="minorHAnsi"/>
          <w:sz w:val="22"/>
          <w:szCs w:val="22"/>
          <w:lang w:eastAsia="ar-SA"/>
        </w:rPr>
        <w:t xml:space="preserve">              i ePUAP</w:t>
      </w:r>
      <w:r w:rsidR="005A2C6D">
        <w:rPr>
          <w:rFonts w:asciiTheme="minorHAnsi" w:hAnsiTheme="minorHAnsi" w:cstheme="minorHAnsi"/>
          <w:sz w:val="22"/>
          <w:szCs w:val="22"/>
          <w:lang w:eastAsia="ar-SA"/>
        </w:rPr>
        <w:t xml:space="preserve"> </w:t>
      </w:r>
      <w:r w:rsidRPr="00170685">
        <w:rPr>
          <w:rFonts w:asciiTheme="minorHAnsi" w:hAnsiTheme="minorHAnsi" w:cstheme="minorHAnsi"/>
          <w:sz w:val="22"/>
          <w:szCs w:val="22"/>
          <w:lang w:eastAsia="ar-SA"/>
        </w:rPr>
        <w:t xml:space="preserve"> (https://epuap.gov.pl/wps/portal) </w:t>
      </w:r>
      <w:r w:rsidR="00ED5384" w:rsidRPr="00170685">
        <w:rPr>
          <w:rFonts w:asciiTheme="minorHAnsi" w:hAnsiTheme="minorHAnsi" w:cstheme="minorHAnsi"/>
          <w:sz w:val="22"/>
          <w:szCs w:val="22"/>
          <w:lang w:eastAsia="ar-SA"/>
        </w:rPr>
        <w:t>do Zamawiającego</w:t>
      </w:r>
      <w:r w:rsidR="00ED5384" w:rsidRPr="00170685">
        <w:rPr>
          <w:rFonts w:asciiTheme="minorHAnsi" w:hAnsiTheme="minorHAnsi" w:cstheme="minorHAnsi"/>
          <w:bCs/>
          <w:sz w:val="22"/>
          <w:szCs w:val="22"/>
          <w:lang w:eastAsia="ar-SA"/>
        </w:rPr>
        <w:t>.</w:t>
      </w:r>
    </w:p>
    <w:p w14:paraId="747D9011" w14:textId="58A037C9" w:rsidR="00ED5384" w:rsidRPr="008311C8" w:rsidRDefault="00ED5384" w:rsidP="00ED5384">
      <w:pPr>
        <w:numPr>
          <w:ilvl w:val="1"/>
          <w:numId w:val="6"/>
        </w:numPr>
        <w:tabs>
          <w:tab w:val="left" w:pos="709"/>
        </w:tabs>
        <w:suppressAutoHyphens/>
        <w:jc w:val="both"/>
        <w:rPr>
          <w:rFonts w:asciiTheme="minorHAnsi" w:hAnsiTheme="minorHAnsi" w:cstheme="minorHAnsi"/>
          <w:bCs/>
          <w:sz w:val="22"/>
          <w:szCs w:val="22"/>
          <w:lang w:eastAsia="ar-SA"/>
        </w:rPr>
      </w:pPr>
      <w:r w:rsidRPr="008311C8">
        <w:rPr>
          <w:rFonts w:asciiTheme="minorHAnsi" w:hAnsiTheme="minorHAnsi" w:cstheme="minorHAnsi"/>
          <w:sz w:val="22"/>
          <w:szCs w:val="22"/>
        </w:rPr>
        <w:t xml:space="preserve">Otwarcie ofert nastąpi w dniu </w:t>
      </w:r>
      <w:r w:rsidR="00620A20" w:rsidRPr="008311C8">
        <w:rPr>
          <w:rFonts w:asciiTheme="minorHAnsi" w:hAnsiTheme="minorHAnsi" w:cstheme="minorHAnsi"/>
          <w:b/>
          <w:sz w:val="22"/>
          <w:szCs w:val="22"/>
        </w:rPr>
        <w:t xml:space="preserve"> </w:t>
      </w:r>
      <w:r w:rsidR="00933E0E">
        <w:rPr>
          <w:rFonts w:asciiTheme="minorHAnsi" w:hAnsiTheme="minorHAnsi" w:cstheme="minorHAnsi"/>
          <w:b/>
          <w:sz w:val="22"/>
          <w:szCs w:val="22"/>
        </w:rPr>
        <w:t>20</w:t>
      </w:r>
      <w:r w:rsidR="00957610">
        <w:rPr>
          <w:rFonts w:asciiTheme="minorHAnsi" w:hAnsiTheme="minorHAnsi" w:cstheme="minorHAnsi"/>
          <w:b/>
          <w:sz w:val="22"/>
          <w:szCs w:val="22"/>
        </w:rPr>
        <w:t>.01</w:t>
      </w:r>
      <w:r w:rsidR="00C7515B" w:rsidRPr="008311C8">
        <w:rPr>
          <w:rFonts w:asciiTheme="minorHAnsi" w:hAnsiTheme="minorHAnsi" w:cstheme="minorHAnsi"/>
          <w:b/>
          <w:sz w:val="22"/>
          <w:szCs w:val="22"/>
        </w:rPr>
        <w:t>.</w:t>
      </w:r>
      <w:r w:rsidRPr="008311C8">
        <w:rPr>
          <w:rFonts w:asciiTheme="minorHAnsi" w:hAnsiTheme="minorHAnsi" w:cstheme="minorHAnsi"/>
          <w:b/>
          <w:sz w:val="22"/>
          <w:szCs w:val="22"/>
        </w:rPr>
        <w:t>20</w:t>
      </w:r>
      <w:r w:rsidR="00236FC2" w:rsidRPr="008311C8">
        <w:rPr>
          <w:rFonts w:asciiTheme="minorHAnsi" w:hAnsiTheme="minorHAnsi" w:cstheme="minorHAnsi"/>
          <w:b/>
          <w:sz w:val="22"/>
          <w:szCs w:val="22"/>
        </w:rPr>
        <w:t>2</w:t>
      </w:r>
      <w:r w:rsidR="00957610">
        <w:rPr>
          <w:rFonts w:asciiTheme="minorHAnsi" w:hAnsiTheme="minorHAnsi" w:cstheme="minorHAnsi"/>
          <w:b/>
          <w:sz w:val="22"/>
          <w:szCs w:val="22"/>
        </w:rPr>
        <w:t>1</w:t>
      </w:r>
      <w:r w:rsidRPr="008311C8">
        <w:rPr>
          <w:rFonts w:asciiTheme="minorHAnsi" w:hAnsiTheme="minorHAnsi" w:cstheme="minorHAnsi"/>
          <w:b/>
          <w:sz w:val="22"/>
          <w:szCs w:val="22"/>
        </w:rPr>
        <w:t xml:space="preserve"> r. o godz. </w:t>
      </w:r>
      <w:r w:rsidR="0088705C" w:rsidRPr="008311C8">
        <w:rPr>
          <w:rFonts w:asciiTheme="minorHAnsi" w:hAnsiTheme="minorHAnsi" w:cstheme="minorHAnsi"/>
          <w:b/>
          <w:sz w:val="22"/>
          <w:szCs w:val="22"/>
        </w:rPr>
        <w:t>1</w:t>
      </w:r>
      <w:r w:rsidR="00620A20" w:rsidRPr="008311C8">
        <w:rPr>
          <w:rFonts w:asciiTheme="minorHAnsi" w:hAnsiTheme="minorHAnsi" w:cstheme="minorHAnsi"/>
          <w:b/>
          <w:sz w:val="22"/>
          <w:szCs w:val="22"/>
        </w:rPr>
        <w:t>0</w:t>
      </w:r>
      <w:r w:rsidR="0088705C" w:rsidRPr="008311C8">
        <w:rPr>
          <w:rFonts w:asciiTheme="minorHAnsi" w:hAnsiTheme="minorHAnsi" w:cstheme="minorHAnsi"/>
          <w:b/>
          <w:sz w:val="22"/>
          <w:szCs w:val="22"/>
        </w:rPr>
        <w:t>:</w:t>
      </w:r>
      <w:r w:rsidR="00620A20" w:rsidRPr="008311C8">
        <w:rPr>
          <w:rFonts w:asciiTheme="minorHAnsi" w:hAnsiTheme="minorHAnsi" w:cstheme="minorHAnsi"/>
          <w:b/>
          <w:sz w:val="22"/>
          <w:szCs w:val="22"/>
        </w:rPr>
        <w:t>1</w:t>
      </w:r>
      <w:r w:rsidRPr="008311C8">
        <w:rPr>
          <w:rFonts w:asciiTheme="minorHAnsi" w:hAnsiTheme="minorHAnsi" w:cstheme="minorHAnsi"/>
          <w:b/>
          <w:sz w:val="22"/>
          <w:szCs w:val="22"/>
        </w:rPr>
        <w:t>0.</w:t>
      </w:r>
    </w:p>
    <w:p w14:paraId="100CD3B1" w14:textId="77777777" w:rsidR="00ED5384" w:rsidRPr="00401DA8" w:rsidRDefault="00ED5384" w:rsidP="00ED5384">
      <w:pPr>
        <w:numPr>
          <w:ilvl w:val="1"/>
          <w:numId w:val="6"/>
        </w:numPr>
        <w:tabs>
          <w:tab w:val="left" w:pos="426"/>
        </w:tabs>
        <w:suppressAutoHyphens/>
        <w:ind w:left="709" w:hanging="567"/>
        <w:jc w:val="both"/>
        <w:rPr>
          <w:rFonts w:asciiTheme="minorHAnsi" w:hAnsiTheme="minorHAnsi" w:cstheme="minorHAnsi"/>
          <w:bCs/>
          <w:sz w:val="22"/>
          <w:szCs w:val="22"/>
          <w:lang w:eastAsia="ar-SA"/>
        </w:rPr>
      </w:pPr>
      <w:r w:rsidRPr="00401DA8">
        <w:rPr>
          <w:rFonts w:asciiTheme="minorHAnsi" w:hAnsiTheme="minorHAnsi" w:cstheme="minorHAnsi"/>
          <w:sz w:val="22"/>
          <w:szCs w:val="22"/>
        </w:rPr>
        <w:t xml:space="preserve">Otwarcie ofert następuje poprzez użycie aplikacji do szyfrowania ofert dostępnej na miniPortalu </w:t>
      </w:r>
      <w:r w:rsidRPr="00401DA8">
        <w:rPr>
          <w:rFonts w:asciiTheme="minorHAnsi" w:hAnsiTheme="minorHAnsi" w:cstheme="minorHAnsi"/>
          <w:sz w:val="22"/>
          <w:szCs w:val="22"/>
        </w:rPr>
        <w:br/>
        <w:t>i  dokonywane jest poprzez odszyfrowanie i otwarcie ofert za pomocą klucza prywatnego.</w:t>
      </w:r>
      <w:bookmarkEnd w:id="4"/>
      <w:bookmarkEnd w:id="5"/>
      <w:r w:rsidRPr="00401DA8">
        <w:rPr>
          <w:rFonts w:asciiTheme="minorHAnsi" w:hAnsiTheme="minorHAnsi" w:cstheme="minorHAnsi"/>
          <w:sz w:val="22"/>
          <w:szCs w:val="22"/>
        </w:rPr>
        <w:t xml:space="preserve"> </w:t>
      </w:r>
    </w:p>
    <w:p w14:paraId="5721D5FC" w14:textId="77777777" w:rsidR="00ED5384" w:rsidRPr="00401DA8" w:rsidRDefault="00ED5384" w:rsidP="00ED5384">
      <w:pPr>
        <w:numPr>
          <w:ilvl w:val="1"/>
          <w:numId w:val="6"/>
        </w:numPr>
        <w:tabs>
          <w:tab w:val="left" w:pos="709"/>
        </w:tabs>
        <w:suppressAutoHyphens/>
        <w:jc w:val="both"/>
        <w:rPr>
          <w:rFonts w:asciiTheme="minorHAnsi" w:hAnsiTheme="minorHAnsi" w:cstheme="minorHAnsi"/>
          <w:bCs/>
          <w:sz w:val="22"/>
          <w:szCs w:val="22"/>
          <w:lang w:eastAsia="ar-SA"/>
        </w:rPr>
      </w:pPr>
      <w:r w:rsidRPr="00401DA8">
        <w:rPr>
          <w:rFonts w:asciiTheme="minorHAnsi" w:hAnsiTheme="minorHAnsi" w:cstheme="minorHAnsi"/>
          <w:sz w:val="22"/>
          <w:szCs w:val="22"/>
        </w:rPr>
        <w:t>Otwarcie ofert jest jawne, Wykonawcy mogą uczestniczyć w sesji otwarcia ofert.</w:t>
      </w:r>
    </w:p>
    <w:p w14:paraId="481B1696" w14:textId="77777777" w:rsidR="00ED5384" w:rsidRPr="00ED5384" w:rsidRDefault="00ED5384" w:rsidP="00ED5384">
      <w:pPr>
        <w:numPr>
          <w:ilvl w:val="1"/>
          <w:numId w:val="6"/>
        </w:numPr>
        <w:tabs>
          <w:tab w:val="left" w:pos="709"/>
        </w:tabs>
        <w:suppressAutoHyphens/>
        <w:jc w:val="both"/>
        <w:rPr>
          <w:rFonts w:asciiTheme="minorHAnsi" w:hAnsiTheme="minorHAnsi" w:cstheme="minorHAnsi"/>
          <w:bCs/>
          <w:sz w:val="22"/>
          <w:szCs w:val="22"/>
          <w:lang w:eastAsia="ar-SA"/>
        </w:rPr>
      </w:pPr>
      <w:r w:rsidRPr="00401DA8">
        <w:rPr>
          <w:rFonts w:asciiTheme="minorHAnsi" w:hAnsiTheme="minorHAnsi" w:cstheme="minorHAnsi"/>
          <w:sz w:val="22"/>
          <w:szCs w:val="22"/>
        </w:rPr>
        <w:t xml:space="preserve">Niezwłocznie po otwarciu ofert </w:t>
      </w:r>
      <w:r w:rsidRPr="00ED5384">
        <w:rPr>
          <w:rFonts w:asciiTheme="minorHAnsi" w:hAnsiTheme="minorHAnsi" w:cstheme="minorHAnsi"/>
          <w:sz w:val="22"/>
          <w:szCs w:val="22"/>
        </w:rPr>
        <w:t>Zamawiający zamieści na stronie internetowej informację z otwarcia ofert.</w:t>
      </w:r>
    </w:p>
    <w:p w14:paraId="523E63DD" w14:textId="1EA56AE0" w:rsidR="00ED5384" w:rsidRPr="00ED5384" w:rsidRDefault="00ED5384" w:rsidP="00ED5384">
      <w:pPr>
        <w:numPr>
          <w:ilvl w:val="1"/>
          <w:numId w:val="6"/>
        </w:numPr>
        <w:tabs>
          <w:tab w:val="left" w:pos="709"/>
        </w:tabs>
        <w:suppressAutoHyphens/>
        <w:jc w:val="both"/>
        <w:rPr>
          <w:rFonts w:asciiTheme="minorHAnsi" w:hAnsiTheme="minorHAnsi" w:cstheme="minorHAnsi"/>
          <w:bCs/>
          <w:sz w:val="22"/>
          <w:szCs w:val="22"/>
          <w:lang w:eastAsia="ar-SA"/>
        </w:rPr>
      </w:pPr>
      <w:r w:rsidRPr="00ED5384">
        <w:rPr>
          <w:rFonts w:asciiTheme="minorHAnsi" w:hAnsiTheme="minorHAnsi" w:cstheme="minorHAnsi"/>
          <w:b/>
          <w:bCs/>
          <w:sz w:val="22"/>
        </w:rPr>
        <w:t xml:space="preserve">Miejsce otwarcia ofert:  </w:t>
      </w:r>
      <w:r w:rsidR="008F63C9">
        <w:rPr>
          <w:rFonts w:asciiTheme="minorHAnsi" w:hAnsiTheme="minorHAnsi" w:cstheme="minorHAnsi"/>
          <w:b/>
          <w:bCs/>
          <w:sz w:val="22"/>
        </w:rPr>
        <w:t>MWiK Kołobrzeg</w:t>
      </w:r>
      <w:r w:rsidRPr="00ED5384">
        <w:rPr>
          <w:rFonts w:asciiTheme="minorHAnsi" w:hAnsiTheme="minorHAnsi" w:cstheme="minorHAnsi"/>
          <w:b/>
          <w:bCs/>
          <w:sz w:val="22"/>
        </w:rPr>
        <w:t xml:space="preserve">, ul. </w:t>
      </w:r>
      <w:r w:rsidR="008F63C9">
        <w:rPr>
          <w:rFonts w:asciiTheme="minorHAnsi" w:hAnsiTheme="minorHAnsi" w:cstheme="minorHAnsi"/>
          <w:b/>
          <w:bCs/>
          <w:sz w:val="22"/>
        </w:rPr>
        <w:t>Artyleryjska 3</w:t>
      </w:r>
      <w:r w:rsidR="00F52BF0">
        <w:rPr>
          <w:rFonts w:asciiTheme="minorHAnsi" w:hAnsiTheme="minorHAnsi" w:cstheme="minorHAnsi"/>
          <w:b/>
          <w:bCs/>
          <w:sz w:val="22"/>
        </w:rPr>
        <w:t xml:space="preserve"> – </w:t>
      </w:r>
      <w:r w:rsidRPr="00ED5384">
        <w:rPr>
          <w:rFonts w:asciiTheme="minorHAnsi" w:hAnsiTheme="minorHAnsi" w:cstheme="minorHAnsi"/>
          <w:b/>
          <w:bCs/>
          <w:sz w:val="22"/>
        </w:rPr>
        <w:t xml:space="preserve">Sala konferencyjna ( I piętro). </w:t>
      </w:r>
    </w:p>
    <w:p w14:paraId="3E89FA4A" w14:textId="77777777" w:rsidR="002575C6" w:rsidRPr="00AD42F2"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ED5384">
        <w:rPr>
          <w:rFonts w:asciiTheme="minorHAnsi" w:hAnsiTheme="minorHAnsi" w:cs="Verdana"/>
        </w:rPr>
        <w:t xml:space="preserve">Niezwłocznie po otwarciu ofert zamawiający zamieści </w:t>
      </w:r>
      <w:r w:rsidRPr="00AD42F2">
        <w:rPr>
          <w:rFonts w:asciiTheme="minorHAnsi" w:hAnsiTheme="minorHAnsi" w:cs="Verdana"/>
        </w:rPr>
        <w:t>na stronie internetowej informacje dotyczące:</w:t>
      </w:r>
    </w:p>
    <w:p w14:paraId="4E53BD07" w14:textId="77777777" w:rsidR="002575C6" w:rsidRPr="00AD42F2" w:rsidRDefault="008A751E" w:rsidP="00A70357">
      <w:pPr>
        <w:pStyle w:val="Tekstpodstawowy2"/>
        <w:numPr>
          <w:ilvl w:val="0"/>
          <w:numId w:val="18"/>
        </w:numPr>
        <w:tabs>
          <w:tab w:val="left" w:pos="1134"/>
        </w:tabs>
        <w:spacing w:before="0"/>
        <w:rPr>
          <w:rFonts w:asciiTheme="minorHAnsi" w:hAnsiTheme="minorHAnsi" w:cs="Verdana"/>
          <w:sz w:val="22"/>
          <w:szCs w:val="22"/>
        </w:rPr>
      </w:pPr>
      <w:r w:rsidRPr="00401667">
        <w:rPr>
          <w:rFonts w:asciiTheme="minorHAnsi" w:hAnsiTheme="minorHAnsi" w:cs="Verdana"/>
          <w:b w:val="0"/>
          <w:sz w:val="22"/>
          <w:szCs w:val="22"/>
        </w:rPr>
        <w:t xml:space="preserve">kwoty, jaką zamierza przeznaczyć na sfinansowanie zamówienia; </w:t>
      </w:r>
    </w:p>
    <w:p w14:paraId="7D878EB4" w14:textId="77777777" w:rsidR="002575C6" w:rsidRPr="00AD42F2" w:rsidRDefault="008A751E" w:rsidP="00A70357">
      <w:pPr>
        <w:pStyle w:val="Tekstpodstawowy2"/>
        <w:numPr>
          <w:ilvl w:val="0"/>
          <w:numId w:val="18"/>
        </w:numPr>
        <w:tabs>
          <w:tab w:val="left" w:pos="1134"/>
        </w:tabs>
        <w:spacing w:before="0"/>
        <w:rPr>
          <w:rFonts w:asciiTheme="minorHAnsi" w:hAnsiTheme="minorHAnsi" w:cs="Verdana"/>
          <w:sz w:val="22"/>
          <w:szCs w:val="22"/>
        </w:rPr>
      </w:pPr>
      <w:r w:rsidRPr="00401667">
        <w:rPr>
          <w:rFonts w:asciiTheme="minorHAnsi" w:hAnsiTheme="minorHAnsi" w:cs="Verdana"/>
          <w:b w:val="0"/>
          <w:sz w:val="22"/>
          <w:szCs w:val="22"/>
        </w:rPr>
        <w:t xml:space="preserve">firm oraz adresów wykonawców, którzy złożyli oferty w terminie; </w:t>
      </w:r>
    </w:p>
    <w:p w14:paraId="547A9570" w14:textId="77777777" w:rsidR="002575C6" w:rsidRPr="00AD42F2" w:rsidRDefault="008A751E" w:rsidP="00A70357">
      <w:pPr>
        <w:pStyle w:val="Tekstpodstawowy2"/>
        <w:numPr>
          <w:ilvl w:val="0"/>
          <w:numId w:val="18"/>
        </w:numPr>
        <w:tabs>
          <w:tab w:val="left" w:pos="1134"/>
        </w:tabs>
        <w:spacing w:before="0"/>
        <w:rPr>
          <w:rFonts w:asciiTheme="minorHAnsi" w:hAnsiTheme="minorHAnsi" w:cs="Verdana"/>
          <w:sz w:val="22"/>
          <w:szCs w:val="22"/>
        </w:rPr>
      </w:pPr>
      <w:r w:rsidRPr="00401667">
        <w:rPr>
          <w:rFonts w:asciiTheme="minorHAnsi" w:hAnsiTheme="minorHAnsi" w:cs="Verdana"/>
          <w:b w:val="0"/>
          <w:sz w:val="22"/>
          <w:szCs w:val="22"/>
        </w:rPr>
        <w:t xml:space="preserve">ceny </w:t>
      </w:r>
      <w:r w:rsidR="004841C3" w:rsidRPr="00401667">
        <w:rPr>
          <w:rFonts w:asciiTheme="minorHAnsi" w:hAnsiTheme="minorHAnsi" w:cs="Verdana"/>
          <w:b w:val="0"/>
          <w:sz w:val="22"/>
          <w:szCs w:val="22"/>
        </w:rPr>
        <w:t>zawart</w:t>
      </w:r>
      <w:r w:rsidR="004841C3">
        <w:rPr>
          <w:rFonts w:asciiTheme="minorHAnsi" w:hAnsiTheme="minorHAnsi" w:cs="Verdana"/>
          <w:b w:val="0"/>
          <w:sz w:val="22"/>
          <w:szCs w:val="22"/>
        </w:rPr>
        <w:t>e</w:t>
      </w:r>
      <w:r w:rsidR="004841C3" w:rsidRPr="00401667">
        <w:rPr>
          <w:rFonts w:asciiTheme="minorHAnsi" w:hAnsiTheme="minorHAnsi" w:cs="Verdana"/>
          <w:b w:val="0"/>
          <w:sz w:val="22"/>
          <w:szCs w:val="22"/>
        </w:rPr>
        <w:t xml:space="preserve"> </w:t>
      </w:r>
      <w:r w:rsidRPr="00401667">
        <w:rPr>
          <w:rFonts w:asciiTheme="minorHAnsi" w:hAnsiTheme="minorHAnsi" w:cs="Verdana"/>
          <w:b w:val="0"/>
          <w:sz w:val="22"/>
          <w:szCs w:val="22"/>
        </w:rPr>
        <w:t>w ofertach.</w:t>
      </w:r>
    </w:p>
    <w:p w14:paraId="7DC3C1E0" w14:textId="77777777" w:rsidR="002575C6" w:rsidRPr="00401667" w:rsidRDefault="008A751E" w:rsidP="002B7996">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401667">
        <w:rPr>
          <w:rFonts w:asciiTheme="minorHAnsi" w:hAnsiTheme="minorHAnsi"/>
          <w:b/>
          <w:sz w:val="22"/>
          <w:szCs w:val="22"/>
        </w:rPr>
        <w:t>TERMIN ZWIĄZANIA OFERTĄ</w:t>
      </w:r>
    </w:p>
    <w:p w14:paraId="59F1A68F" w14:textId="03034ADF" w:rsidR="002575C6" w:rsidRPr="00AD42F2"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 xml:space="preserve">Termin związania ofertą wynosi </w:t>
      </w:r>
      <w:r w:rsidR="002B7C88">
        <w:rPr>
          <w:rFonts w:asciiTheme="minorHAnsi" w:hAnsiTheme="minorHAnsi" w:cs="Verdana"/>
          <w:b/>
        </w:rPr>
        <w:t>6</w:t>
      </w:r>
      <w:r w:rsidRPr="00A93D88">
        <w:rPr>
          <w:rFonts w:asciiTheme="minorHAnsi" w:hAnsiTheme="minorHAnsi" w:cs="Verdana"/>
          <w:b/>
        </w:rPr>
        <w:t>0 dni</w:t>
      </w:r>
      <w:r w:rsidRPr="00401667">
        <w:rPr>
          <w:rFonts w:asciiTheme="minorHAnsi" w:hAnsiTheme="minorHAnsi" w:cs="Verdana"/>
        </w:rPr>
        <w:t>. Bieg terminu związania ofertą rozpoczyna się wraz z upływem terminu składania ofert.</w:t>
      </w:r>
    </w:p>
    <w:p w14:paraId="268FA347" w14:textId="4E356FEE" w:rsidR="002575C6" w:rsidRPr="00CF3C8B"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AD42F2">
        <w:rPr>
          <w:rFonts w:asciiTheme="minorHAnsi" w:hAnsiTheme="minorHAnsi" w:cs="Verdana"/>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401667">
        <w:rPr>
          <w:rFonts w:asciiTheme="minorHAnsi" w:hAnsiTheme="minorHAnsi" w:cs="Verdana"/>
        </w:rPr>
        <w:t xml:space="preserve">, o którym mowa w ust. 1 </w:t>
      </w:r>
      <w:r w:rsidRPr="00AD42F2">
        <w:rPr>
          <w:rFonts w:asciiTheme="minorHAnsi" w:hAnsiTheme="minorHAnsi" w:cs="Verdana"/>
        </w:rPr>
        <w:t xml:space="preserve">o oznaczony okres, nie dłuższy jednak niż </w:t>
      </w:r>
      <w:r w:rsidR="005B3C3A">
        <w:rPr>
          <w:rFonts w:asciiTheme="minorHAnsi" w:hAnsiTheme="minorHAnsi" w:cs="Verdana"/>
        </w:rPr>
        <w:t>3</w:t>
      </w:r>
      <w:r w:rsidRPr="00AD42F2">
        <w:rPr>
          <w:rFonts w:asciiTheme="minorHAnsi" w:hAnsiTheme="minorHAnsi" w:cs="Verdana"/>
        </w:rPr>
        <w:t>0 dni.</w:t>
      </w:r>
    </w:p>
    <w:p w14:paraId="6F77A0C6" w14:textId="77777777" w:rsidR="002575C6" w:rsidRPr="00CF3C8B"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 xml:space="preserve">Przedłużenie terminu związania ofertą jest dopuszczalne tylko z jednoczesnym przedłużeniem okresu ważności wadium albo, jeżeli nie jest to możliwie, z wniesieniem nowego wadium na przedłużony okres związania ofertą. </w:t>
      </w:r>
      <w:r w:rsidRPr="00AD42F2">
        <w:rPr>
          <w:rFonts w:asciiTheme="minorHAnsi" w:hAnsiTheme="minorHAnsi" w:cs="Verdana"/>
        </w:rPr>
        <w:t>Jeżeli przedłużenie terminu związania ofertą dokonywane jest po wyborze oferty najkorzystniejszej, obowiązek wniesienia nowego wadium lub jego przedłużenia dotyczy jedynie Wykonawcy, którego oferta została wybrana jako najk</w:t>
      </w:r>
      <w:r w:rsidRPr="00CF3C8B">
        <w:rPr>
          <w:rFonts w:asciiTheme="minorHAnsi" w:hAnsiTheme="minorHAnsi" w:cs="Verdana"/>
        </w:rPr>
        <w:t>orzystniejsza.</w:t>
      </w:r>
    </w:p>
    <w:p w14:paraId="5B5FBECB" w14:textId="77777777" w:rsidR="002575C6"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AD42F2">
        <w:rPr>
          <w:rFonts w:asciiTheme="minorHAnsi" w:hAnsiTheme="minorHAnsi" w:cs="Verdana"/>
        </w:rPr>
        <w:t>W przypadku wniesienia odwołania po upływie terminu składania ofert bieg terminu związania ofertą ulegnie zawieszeniu do czasu ogłoszenia przez Krajową Izbę Odwoławczą orzeczenia.</w:t>
      </w:r>
    </w:p>
    <w:p w14:paraId="03275D1F" w14:textId="77777777" w:rsidR="002575C6" w:rsidRPr="00401667" w:rsidRDefault="002F125D"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Pr>
          <w:rFonts w:asciiTheme="minorHAnsi" w:hAnsiTheme="minorHAnsi"/>
          <w:b/>
          <w:sz w:val="22"/>
          <w:szCs w:val="22"/>
        </w:rPr>
        <w:t>K</w:t>
      </w:r>
      <w:r w:rsidR="008A751E" w:rsidRPr="00B006CA">
        <w:rPr>
          <w:rFonts w:asciiTheme="minorHAnsi" w:hAnsiTheme="minorHAnsi"/>
          <w:b/>
          <w:sz w:val="22"/>
          <w:szCs w:val="22"/>
        </w:rPr>
        <w:t>RYTERIA WYBORU I SPOSÓB OCENY OFERT ORAZ UDZIELENIE ZAMÓWIENIA</w:t>
      </w:r>
    </w:p>
    <w:p w14:paraId="5A8C697D" w14:textId="77777777" w:rsidR="00272DCD" w:rsidRPr="00401667" w:rsidRDefault="00272DCD" w:rsidP="00272DCD">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Przy wyborze oferty najkorzystniejszej Zamawiający będzie się kierował następującymi kryteriami:</w:t>
      </w:r>
    </w:p>
    <w:p w14:paraId="57B7B89A" w14:textId="77777777" w:rsidR="00272DCD" w:rsidRPr="002B7996" w:rsidRDefault="00272DCD" w:rsidP="00272DCD">
      <w:pPr>
        <w:ind w:left="425" w:firstLine="284"/>
        <w:jc w:val="both"/>
        <w:rPr>
          <w:rFonts w:asciiTheme="minorHAnsi" w:hAnsiTheme="minorHAnsi"/>
          <w:b/>
          <w:sz w:val="22"/>
          <w:szCs w:val="22"/>
        </w:rPr>
      </w:pPr>
      <w:r w:rsidRPr="002B7996">
        <w:rPr>
          <w:rFonts w:asciiTheme="minorHAnsi" w:hAnsiTheme="minorHAnsi"/>
          <w:b/>
          <w:sz w:val="22"/>
          <w:szCs w:val="22"/>
        </w:rPr>
        <w:t>Kryterium: cena brutto – 100%</w:t>
      </w:r>
    </w:p>
    <w:p w14:paraId="3E31BDC4" w14:textId="77777777" w:rsidR="00272DCD" w:rsidRPr="003D2B0B" w:rsidRDefault="00272DCD" w:rsidP="00272DCD">
      <w:pPr>
        <w:ind w:left="709"/>
        <w:jc w:val="both"/>
        <w:rPr>
          <w:rFonts w:asciiTheme="minorHAnsi" w:hAnsiTheme="minorHAnsi"/>
          <w:sz w:val="22"/>
          <w:szCs w:val="22"/>
        </w:rPr>
      </w:pPr>
      <w:r w:rsidRPr="003D2B0B">
        <w:rPr>
          <w:rFonts w:asciiTheme="minorHAnsi" w:hAnsiTheme="minorHAnsi"/>
          <w:sz w:val="22"/>
          <w:szCs w:val="22"/>
        </w:rPr>
        <w:lastRenderedPageBreak/>
        <w:t xml:space="preserve">Wykonawca, który zaproponuje najniższą cenę spośród ofert </w:t>
      </w:r>
      <w:r>
        <w:rPr>
          <w:rFonts w:asciiTheme="minorHAnsi" w:hAnsiTheme="minorHAnsi"/>
          <w:sz w:val="22"/>
          <w:szCs w:val="22"/>
        </w:rPr>
        <w:t>niepodlegających odrzuceniu</w:t>
      </w:r>
      <w:r w:rsidRPr="003D2B0B">
        <w:rPr>
          <w:rFonts w:asciiTheme="minorHAnsi" w:hAnsiTheme="minorHAnsi"/>
          <w:sz w:val="22"/>
          <w:szCs w:val="22"/>
        </w:rPr>
        <w:t xml:space="preserve"> otrzyma 100 punktów, natomiast pozostali Wykonawcy – odpowiednio mniej punktów, według poniższego wzoru:</w:t>
      </w:r>
    </w:p>
    <w:p w14:paraId="1549EF88" w14:textId="77777777" w:rsidR="00272DCD" w:rsidRDefault="00272DCD" w:rsidP="00272DCD">
      <w:pPr>
        <w:ind w:left="709"/>
        <w:jc w:val="center"/>
        <w:rPr>
          <w:rFonts w:asciiTheme="minorHAnsi" w:hAnsiTheme="minorHAnsi"/>
          <w:b/>
          <w:sz w:val="22"/>
          <w:szCs w:val="22"/>
        </w:rPr>
      </w:pPr>
      <w:r w:rsidRPr="00653120">
        <w:rPr>
          <w:rFonts w:asciiTheme="minorHAnsi" w:hAnsiTheme="minorHAnsi"/>
          <w:b/>
          <w:sz w:val="22"/>
          <w:szCs w:val="22"/>
        </w:rPr>
        <w:t xml:space="preserve">C = </w:t>
      </w:r>
    </w:p>
    <w:p w14:paraId="5076FA63" w14:textId="77777777" w:rsidR="00272DCD" w:rsidRPr="00653120" w:rsidRDefault="00272DCD" w:rsidP="00272DCD">
      <w:pPr>
        <w:ind w:left="709"/>
        <w:jc w:val="center"/>
        <w:rPr>
          <w:rFonts w:asciiTheme="minorHAnsi" w:hAnsiTheme="minorHAnsi"/>
          <w:b/>
          <w:sz w:val="22"/>
          <w:szCs w:val="22"/>
        </w:rPr>
      </w:pPr>
      <w:r w:rsidRPr="00653120">
        <w:rPr>
          <w:rFonts w:asciiTheme="minorHAnsi" w:hAnsiTheme="minorHAnsi"/>
          <w:b/>
          <w:sz w:val="22"/>
          <w:szCs w:val="22"/>
        </w:rPr>
        <w:t>(</w:t>
      </w:r>
      <w:r>
        <w:rPr>
          <w:rFonts w:asciiTheme="minorHAnsi" w:hAnsiTheme="minorHAnsi"/>
          <w:b/>
          <w:sz w:val="22"/>
          <w:szCs w:val="22"/>
        </w:rPr>
        <w:t>c</w:t>
      </w:r>
      <w:r w:rsidRPr="00653120">
        <w:rPr>
          <w:rFonts w:asciiTheme="minorHAnsi" w:hAnsiTheme="minorHAnsi"/>
          <w:b/>
          <w:sz w:val="22"/>
          <w:szCs w:val="22"/>
        </w:rPr>
        <w:t>ena</w:t>
      </w:r>
      <w:r>
        <w:rPr>
          <w:rFonts w:asciiTheme="minorHAnsi" w:hAnsiTheme="minorHAnsi"/>
          <w:b/>
          <w:sz w:val="22"/>
          <w:szCs w:val="22"/>
        </w:rPr>
        <w:t xml:space="preserve"> oferty z najniższą ceną spośród ofert niepodlegających odrzuceniu</w:t>
      </w:r>
      <w:r w:rsidRPr="00653120">
        <w:rPr>
          <w:rFonts w:asciiTheme="minorHAnsi" w:hAnsiTheme="minorHAnsi"/>
          <w:b/>
          <w:sz w:val="22"/>
          <w:szCs w:val="22"/>
          <w:vertAlign w:val="subscript"/>
        </w:rPr>
        <w:t xml:space="preserve"> </w:t>
      </w:r>
      <w:r w:rsidRPr="00653120">
        <w:rPr>
          <w:rFonts w:asciiTheme="minorHAnsi" w:hAnsiTheme="minorHAnsi"/>
          <w:b/>
          <w:sz w:val="22"/>
          <w:szCs w:val="22"/>
        </w:rPr>
        <w:t xml:space="preserve">/ </w:t>
      </w:r>
      <w:r>
        <w:rPr>
          <w:rFonts w:asciiTheme="minorHAnsi" w:hAnsiTheme="minorHAnsi"/>
          <w:b/>
          <w:sz w:val="22"/>
          <w:szCs w:val="22"/>
        </w:rPr>
        <w:t>c</w:t>
      </w:r>
      <w:r w:rsidRPr="00653120">
        <w:rPr>
          <w:rFonts w:asciiTheme="minorHAnsi" w:hAnsiTheme="minorHAnsi"/>
          <w:b/>
          <w:sz w:val="22"/>
          <w:szCs w:val="22"/>
        </w:rPr>
        <w:t>ena</w:t>
      </w:r>
      <w:r>
        <w:rPr>
          <w:rFonts w:asciiTheme="minorHAnsi" w:hAnsiTheme="minorHAnsi"/>
          <w:b/>
          <w:sz w:val="22"/>
          <w:szCs w:val="22"/>
        </w:rPr>
        <w:t xml:space="preserve"> badanej oferty</w:t>
      </w:r>
      <w:r w:rsidRPr="00653120">
        <w:rPr>
          <w:rFonts w:asciiTheme="minorHAnsi" w:hAnsiTheme="minorHAnsi"/>
          <w:b/>
          <w:sz w:val="22"/>
          <w:szCs w:val="22"/>
        </w:rPr>
        <w:t>) * 100</w:t>
      </w:r>
    </w:p>
    <w:p w14:paraId="345FC8F4" w14:textId="77777777" w:rsidR="00272DCD" w:rsidRDefault="00272DCD" w:rsidP="00272DCD">
      <w:pPr>
        <w:pStyle w:val="Akapitzlist"/>
        <w:tabs>
          <w:tab w:val="left" w:pos="851"/>
        </w:tabs>
        <w:spacing w:line="240" w:lineRule="auto"/>
        <w:ind w:left="709"/>
        <w:jc w:val="both"/>
        <w:rPr>
          <w:rFonts w:asciiTheme="minorHAnsi" w:hAnsiTheme="minorHAnsi" w:cs="Verdana"/>
        </w:rPr>
      </w:pPr>
    </w:p>
    <w:p w14:paraId="7F709AD4" w14:textId="7546B377" w:rsidR="00272DCD" w:rsidRDefault="00272DCD" w:rsidP="00272DCD">
      <w:pPr>
        <w:pStyle w:val="Akapitzlist"/>
        <w:tabs>
          <w:tab w:val="left" w:pos="851"/>
        </w:tabs>
        <w:spacing w:line="240" w:lineRule="auto"/>
        <w:ind w:left="709"/>
        <w:jc w:val="both"/>
        <w:rPr>
          <w:rFonts w:asciiTheme="minorHAnsi" w:hAnsiTheme="minorHAnsi" w:cs="Verdana"/>
        </w:rPr>
      </w:pPr>
      <w:r w:rsidRPr="004841C3">
        <w:rPr>
          <w:rFonts w:asciiTheme="minorHAnsi" w:hAnsiTheme="minorHAnsi" w:cs="Verdan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DF0A251" w14:textId="77777777" w:rsidR="00272DCD" w:rsidRPr="00401667" w:rsidRDefault="00272DCD" w:rsidP="00272DCD">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Za ofertę najkorzystniejszą zostanie uznana oferta, która spełnia wszystkie wymagania określone w SIWZ oraz otrzyma największą liczbę punktów.</w:t>
      </w:r>
    </w:p>
    <w:p w14:paraId="338FB519" w14:textId="77777777" w:rsidR="00272DCD" w:rsidRDefault="00272DCD" w:rsidP="00272DCD">
      <w:pPr>
        <w:pStyle w:val="Akapitzlist"/>
        <w:numPr>
          <w:ilvl w:val="1"/>
          <w:numId w:val="6"/>
        </w:numPr>
        <w:tabs>
          <w:tab w:val="left" w:pos="851"/>
        </w:tabs>
        <w:spacing w:line="240" w:lineRule="auto"/>
        <w:ind w:left="709" w:hanging="567"/>
        <w:jc w:val="both"/>
        <w:rPr>
          <w:rFonts w:asciiTheme="minorHAnsi" w:hAnsiTheme="minorHAnsi" w:cs="Verdana"/>
        </w:rPr>
      </w:pPr>
      <w:r w:rsidRPr="002F125D">
        <w:rPr>
          <w:rFonts w:asciiTheme="minorHAnsi" w:hAnsiTheme="minorHAnsi" w:cs="Verdana"/>
        </w:rPr>
        <w:t xml:space="preserve">Zamawiający </w:t>
      </w:r>
      <w:r w:rsidRPr="00653120">
        <w:rPr>
          <w:rFonts w:asciiTheme="minorHAnsi" w:hAnsiTheme="minorHAnsi" w:cs="Verdana"/>
        </w:rPr>
        <w:t>nie przewiduje</w:t>
      </w:r>
      <w:r w:rsidRPr="00B006CA">
        <w:rPr>
          <w:rFonts w:asciiTheme="minorHAnsi" w:hAnsiTheme="minorHAnsi" w:cs="Verdana"/>
        </w:rPr>
        <w:t xml:space="preserve"> aukcji elektronicznej.</w:t>
      </w:r>
    </w:p>
    <w:p w14:paraId="24274E4E" w14:textId="77777777" w:rsidR="002575C6" w:rsidRPr="00401667" w:rsidRDefault="008A751E" w:rsidP="00EE677B">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2F2FF5">
        <w:rPr>
          <w:rFonts w:asciiTheme="minorHAnsi" w:hAnsiTheme="minorHAnsi"/>
          <w:b/>
          <w:sz w:val="22"/>
          <w:szCs w:val="22"/>
        </w:rPr>
        <w:t>INFORMACJE O FORMALNOŚCIACH, JAKICH NALEŻY DOPEŁNIĆ PO WYBORZE OFERTY W CELU ZAWARCIA</w:t>
      </w:r>
      <w:r w:rsidRPr="00401667">
        <w:rPr>
          <w:rFonts w:asciiTheme="minorHAnsi" w:hAnsiTheme="minorHAnsi"/>
          <w:b/>
          <w:sz w:val="22"/>
          <w:szCs w:val="22"/>
        </w:rPr>
        <w:t xml:space="preserve"> UMOWY</w:t>
      </w:r>
    </w:p>
    <w:p w14:paraId="1A6E9FD2" w14:textId="77777777" w:rsidR="00D74C91" w:rsidRPr="00F62A69" w:rsidRDefault="00D74C91" w:rsidP="00A70357">
      <w:pPr>
        <w:pStyle w:val="Teksttreci0"/>
        <w:numPr>
          <w:ilvl w:val="0"/>
          <w:numId w:val="32"/>
        </w:numPr>
        <w:tabs>
          <w:tab w:val="left" w:pos="290"/>
        </w:tabs>
        <w:jc w:val="both"/>
      </w:pPr>
      <w:r w:rsidRPr="00F62A69">
        <w:rPr>
          <w:b/>
          <w:bCs/>
          <w:lang w:eastAsia="pl-PL" w:bidi="pl-PL"/>
        </w:rPr>
        <w:t>Zabezpieczenie należytego wykonania umowy.</w:t>
      </w:r>
    </w:p>
    <w:p w14:paraId="20F6016D" w14:textId="02EC6C61" w:rsidR="00D74C91" w:rsidRPr="00F62A69" w:rsidRDefault="00D74C91" w:rsidP="00A70357">
      <w:pPr>
        <w:pStyle w:val="Teksttreci0"/>
        <w:numPr>
          <w:ilvl w:val="0"/>
          <w:numId w:val="33"/>
        </w:numPr>
        <w:tabs>
          <w:tab w:val="left" w:pos="566"/>
        </w:tabs>
        <w:ind w:left="500" w:hanging="220"/>
        <w:jc w:val="both"/>
      </w:pPr>
      <w:r w:rsidRPr="00F62A69">
        <w:rPr>
          <w:lang w:eastAsia="pl-PL" w:bidi="pl-PL"/>
        </w:rPr>
        <w:t xml:space="preserve">Wykonawca jest zobowiązany wnieść zabezpieczenie należytego wykonania umowy najpóźniej do dnia podpisania umowy, w wysokości </w:t>
      </w:r>
      <w:r w:rsidR="00F62A69" w:rsidRPr="00F62A69">
        <w:rPr>
          <w:b/>
          <w:bCs/>
          <w:lang w:eastAsia="pl-PL" w:bidi="pl-PL"/>
        </w:rPr>
        <w:t>1</w:t>
      </w:r>
      <w:r w:rsidRPr="00F62A69">
        <w:rPr>
          <w:b/>
          <w:bCs/>
          <w:lang w:eastAsia="pl-PL" w:bidi="pl-PL"/>
        </w:rPr>
        <w:t xml:space="preserve"> % ceny całkowitej podanej w ofercie.</w:t>
      </w:r>
    </w:p>
    <w:p w14:paraId="18A166AD" w14:textId="77777777" w:rsidR="00D74C91" w:rsidRDefault="00D74C91" w:rsidP="00A70357">
      <w:pPr>
        <w:pStyle w:val="Teksttreci0"/>
        <w:numPr>
          <w:ilvl w:val="0"/>
          <w:numId w:val="33"/>
        </w:numPr>
        <w:tabs>
          <w:tab w:val="left" w:pos="595"/>
        </w:tabs>
        <w:ind w:left="500" w:hanging="220"/>
        <w:jc w:val="both"/>
      </w:pPr>
      <w:r>
        <w:rPr>
          <w:color w:val="000000"/>
          <w:lang w:eastAsia="pl-PL" w:bidi="pl-PL"/>
        </w:rPr>
        <w:t>Zabezpieczenie należytego wykonania umowy będzie służyło pokryciu roszczeń z tytułu niewykonania lub nienależytego wykonania umowy.</w:t>
      </w:r>
    </w:p>
    <w:p w14:paraId="02ECB78B" w14:textId="77777777" w:rsidR="00D74C91" w:rsidRDefault="00D74C91" w:rsidP="00A70357">
      <w:pPr>
        <w:pStyle w:val="Teksttreci0"/>
        <w:numPr>
          <w:ilvl w:val="0"/>
          <w:numId w:val="33"/>
        </w:numPr>
        <w:tabs>
          <w:tab w:val="left" w:pos="591"/>
        </w:tabs>
        <w:ind w:left="500" w:hanging="220"/>
        <w:jc w:val="both"/>
      </w:pPr>
      <w:r>
        <w:rPr>
          <w:color w:val="000000"/>
          <w:lang w:eastAsia="pl-PL" w:bidi="pl-PL"/>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4E4A07EB" w14:textId="77777777" w:rsidR="00D74C91" w:rsidRDefault="00D74C91" w:rsidP="00A70357">
      <w:pPr>
        <w:pStyle w:val="Teksttreci0"/>
        <w:numPr>
          <w:ilvl w:val="0"/>
          <w:numId w:val="33"/>
        </w:numPr>
        <w:tabs>
          <w:tab w:val="left" w:pos="598"/>
        </w:tabs>
        <w:ind w:left="500" w:hanging="220"/>
        <w:jc w:val="both"/>
      </w:pPr>
      <w:r>
        <w:rPr>
          <w:color w:val="000000"/>
          <w:lang w:eastAsia="pl-PL" w:bidi="pl-PL"/>
        </w:rPr>
        <w:t>Jeżeli zabezpieczenie należytego wykonania umowy zostanie wniesione w pieniądzu zamawiający przechowa je na oprocentowanym rachunku bankowym.</w:t>
      </w:r>
    </w:p>
    <w:p w14:paraId="091E9399" w14:textId="77777777" w:rsidR="00D74C91" w:rsidRDefault="00D74C91" w:rsidP="00A70357">
      <w:pPr>
        <w:pStyle w:val="Teksttreci0"/>
        <w:numPr>
          <w:ilvl w:val="0"/>
          <w:numId w:val="33"/>
        </w:numPr>
        <w:tabs>
          <w:tab w:val="left" w:pos="591"/>
        </w:tabs>
        <w:ind w:left="500" w:hanging="220"/>
        <w:jc w:val="both"/>
      </w:pPr>
      <w:r>
        <w:rPr>
          <w:color w:val="000000"/>
          <w:lang w:eastAsia="pl-PL" w:bidi="pl-PL"/>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75111B29" w14:textId="77777777" w:rsidR="00D74C91" w:rsidRDefault="00D74C91" w:rsidP="00A70357">
      <w:pPr>
        <w:pStyle w:val="Teksttreci0"/>
        <w:numPr>
          <w:ilvl w:val="0"/>
          <w:numId w:val="33"/>
        </w:numPr>
        <w:tabs>
          <w:tab w:val="left" w:pos="558"/>
        </w:tabs>
        <w:ind w:firstLine="240"/>
        <w:jc w:val="both"/>
      </w:pPr>
      <w:r>
        <w:rPr>
          <w:color w:val="000000"/>
          <w:lang w:eastAsia="pl-PL" w:bidi="pl-PL"/>
        </w:rPr>
        <w:t>Zabezpieczenie może być wniesione w jednej lub kilku formach.</w:t>
      </w:r>
    </w:p>
    <w:p w14:paraId="2C4BF825" w14:textId="77777777" w:rsidR="00D74C91" w:rsidRDefault="00D74C91" w:rsidP="00A70357">
      <w:pPr>
        <w:pStyle w:val="Teksttreci0"/>
        <w:numPr>
          <w:ilvl w:val="0"/>
          <w:numId w:val="33"/>
        </w:numPr>
        <w:tabs>
          <w:tab w:val="left" w:pos="591"/>
        </w:tabs>
        <w:ind w:left="500" w:hanging="220"/>
        <w:jc w:val="both"/>
      </w:pPr>
      <w:r>
        <w:rPr>
          <w:color w:val="000000"/>
          <w:lang w:eastAsia="pl-PL" w:bidi="pl-PL"/>
        </w:rPr>
        <w:t>W przypadku, gdy wykonawca wnosi zabezpieczenie w formie gwarancji bankowej, gwarancji ubezpieczeniowej lub poręczenia, z treści tych gwarancji/poręczeń musi w szczególności jednoznacznie wynikać:</w:t>
      </w:r>
    </w:p>
    <w:p w14:paraId="797B6DD8" w14:textId="77777777" w:rsidR="00D74C91" w:rsidRDefault="00D74C91" w:rsidP="00A70357">
      <w:pPr>
        <w:pStyle w:val="Teksttreci0"/>
        <w:numPr>
          <w:ilvl w:val="0"/>
          <w:numId w:val="34"/>
        </w:numPr>
        <w:tabs>
          <w:tab w:val="left" w:pos="844"/>
        </w:tabs>
        <w:ind w:left="800" w:hanging="260"/>
        <w:jc w:val="both"/>
      </w:pPr>
      <w:r>
        <w:rPr>
          <w:color w:val="000000"/>
          <w:lang w:eastAsia="pl-PL" w:bidi="pl-PL"/>
        </w:rPr>
        <w:t xml:space="preserve">zobowiązanie gwaranta/poręczyciela (np. banku, zakładu ubezpieczeń) do zapłaty do wysokości określonej w gwarancji/poręczeniu kwoty, </w:t>
      </w:r>
      <w:r>
        <w:rPr>
          <w:b/>
          <w:bCs/>
          <w:color w:val="000000"/>
          <w:lang w:eastAsia="pl-PL" w:bidi="pl-PL"/>
        </w:rPr>
        <w:t xml:space="preserve">nieodwołalnie i bezwarunkowo, </w:t>
      </w:r>
      <w:r>
        <w:rPr>
          <w:color w:val="000000"/>
          <w:lang w:eastAsia="pl-PL" w:bidi="pl-PL"/>
        </w:rPr>
        <w:t>na pierwsze żądanie zamawiającego (beneficjenta gwarancji/poręczenia) zawierające oświadczenie, że zaistniały okoliczności związane z niewykonaniem lub nienależytym wykonaniem umowy,</w:t>
      </w:r>
    </w:p>
    <w:p w14:paraId="0F31DF79" w14:textId="77777777" w:rsidR="00D74C91" w:rsidRDefault="00D74C91" w:rsidP="00A70357">
      <w:pPr>
        <w:pStyle w:val="Teksttreci0"/>
        <w:numPr>
          <w:ilvl w:val="0"/>
          <w:numId w:val="34"/>
        </w:numPr>
        <w:tabs>
          <w:tab w:val="left" w:pos="818"/>
        </w:tabs>
        <w:ind w:firstLine="500"/>
        <w:jc w:val="both"/>
      </w:pPr>
      <w:r>
        <w:rPr>
          <w:color w:val="000000"/>
          <w:lang w:eastAsia="pl-PL" w:bidi="pl-PL"/>
        </w:rPr>
        <w:t>termin obowiązywania gwarancji/poręczenia.</w:t>
      </w:r>
    </w:p>
    <w:p w14:paraId="0756DCEF" w14:textId="77777777" w:rsidR="00D74C91" w:rsidRDefault="00D74C91" w:rsidP="00A70357">
      <w:pPr>
        <w:pStyle w:val="Teksttreci0"/>
        <w:numPr>
          <w:ilvl w:val="0"/>
          <w:numId w:val="33"/>
        </w:numPr>
        <w:tabs>
          <w:tab w:val="left" w:pos="588"/>
        </w:tabs>
        <w:ind w:left="500" w:hanging="220"/>
        <w:jc w:val="both"/>
      </w:pPr>
      <w:r>
        <w:rPr>
          <w:color w:val="000000"/>
          <w:lang w:eastAsia="pl-PL" w:bidi="pl-PL"/>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14:paraId="2A66643D" w14:textId="77777777" w:rsidR="00D74C91" w:rsidRDefault="00D74C91" w:rsidP="00A70357">
      <w:pPr>
        <w:pStyle w:val="Teksttreci0"/>
        <w:numPr>
          <w:ilvl w:val="0"/>
          <w:numId w:val="33"/>
        </w:numPr>
        <w:tabs>
          <w:tab w:val="left" w:pos="595"/>
        </w:tabs>
        <w:spacing w:after="280"/>
        <w:ind w:left="500" w:hanging="220"/>
        <w:jc w:val="both"/>
      </w:pPr>
      <w:r>
        <w:rPr>
          <w:color w:val="000000"/>
          <w:lang w:eastAsia="pl-PL" w:bidi="pl-PL"/>
        </w:rPr>
        <w:t>Zamawiający może, na wniosek wykonawcy, wyrazić zgodę na zmianę formy wniesionego zabezpieczenia pod warunkiem zachowania ciągłości zabezpieczenia i bez zmniejszenia jego wysokości.</w:t>
      </w:r>
    </w:p>
    <w:p w14:paraId="1C6A5749" w14:textId="77777777" w:rsidR="002575C6" w:rsidRPr="00401667" w:rsidRDefault="008A751E" w:rsidP="00545291">
      <w:pPr>
        <w:pStyle w:val="Tekstpodstawowy"/>
        <w:numPr>
          <w:ilvl w:val="0"/>
          <w:numId w:val="6"/>
        </w:numPr>
        <w:pBdr>
          <w:top w:val="single" w:sz="4" w:space="0"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CF3C8B">
        <w:rPr>
          <w:rFonts w:asciiTheme="minorHAnsi" w:hAnsiTheme="minorHAnsi"/>
          <w:b/>
          <w:sz w:val="22"/>
          <w:szCs w:val="22"/>
        </w:rPr>
        <w:t>ZAWARCIE UMOWY</w:t>
      </w:r>
    </w:p>
    <w:p w14:paraId="36A3479D" w14:textId="0D060F7D" w:rsidR="002575C6" w:rsidRPr="003D2B0B"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 xml:space="preserve">W wyniku </w:t>
      </w:r>
      <w:r w:rsidRPr="006E1EFE">
        <w:rPr>
          <w:rFonts w:asciiTheme="minorHAnsi" w:hAnsiTheme="minorHAnsi" w:cs="Verdana"/>
        </w:rPr>
        <w:t>przedmiotowego postępowania zostanie zawarta umowa o u</w:t>
      </w:r>
      <w:r w:rsidR="00B344EC" w:rsidRPr="006E1EFE">
        <w:rPr>
          <w:rFonts w:asciiTheme="minorHAnsi" w:hAnsiTheme="minorHAnsi" w:cs="Verdana"/>
        </w:rPr>
        <w:t>dzielenie zamówienia</w:t>
      </w:r>
      <w:r w:rsidRPr="006E1EFE">
        <w:rPr>
          <w:rFonts w:asciiTheme="minorHAnsi" w:hAnsiTheme="minorHAnsi" w:cs="Verdana"/>
        </w:rPr>
        <w:t xml:space="preserve"> pomiędzy Wykonawcą,</w:t>
      </w:r>
      <w:r w:rsidR="006316E9">
        <w:rPr>
          <w:rFonts w:asciiTheme="minorHAnsi" w:hAnsiTheme="minorHAnsi" w:cs="Verdana"/>
        </w:rPr>
        <w:t xml:space="preserve"> </w:t>
      </w:r>
      <w:r w:rsidR="00376E11">
        <w:rPr>
          <w:rFonts w:asciiTheme="minorHAnsi" w:hAnsiTheme="minorHAnsi" w:cs="Verdana"/>
        </w:rPr>
        <w:t xml:space="preserve">którego </w:t>
      </w:r>
      <w:r w:rsidR="006316E9">
        <w:rPr>
          <w:rFonts w:asciiTheme="minorHAnsi" w:hAnsiTheme="minorHAnsi" w:cs="Verdana"/>
        </w:rPr>
        <w:t>oferta zostanie wybrana jako najkorzystniejsza</w:t>
      </w:r>
      <w:r w:rsidRPr="006E1EFE">
        <w:rPr>
          <w:rFonts w:asciiTheme="minorHAnsi" w:hAnsiTheme="minorHAnsi" w:cs="Verdana"/>
        </w:rPr>
        <w:t xml:space="preserve"> a Zamawiającym</w:t>
      </w:r>
      <w:r w:rsidR="00957610">
        <w:rPr>
          <w:rFonts w:asciiTheme="minorHAnsi" w:hAnsiTheme="minorHAnsi" w:cs="Verdana"/>
        </w:rPr>
        <w:t>.</w:t>
      </w:r>
      <w:r w:rsidRPr="006E1EFE">
        <w:rPr>
          <w:rFonts w:asciiTheme="minorHAnsi" w:hAnsiTheme="minorHAnsi" w:cs="Verdana"/>
        </w:rPr>
        <w:t xml:space="preserve"> </w:t>
      </w:r>
    </w:p>
    <w:p w14:paraId="4C09B5E6" w14:textId="681E3B43" w:rsidR="00D40155" w:rsidRPr="00401DA8" w:rsidRDefault="00D40155" w:rsidP="00D40155">
      <w:pPr>
        <w:pStyle w:val="Akapitzlist"/>
        <w:numPr>
          <w:ilvl w:val="1"/>
          <w:numId w:val="6"/>
        </w:numPr>
        <w:tabs>
          <w:tab w:val="left" w:pos="851"/>
        </w:tabs>
        <w:spacing w:line="240" w:lineRule="auto"/>
        <w:ind w:left="709" w:hanging="567"/>
        <w:jc w:val="both"/>
        <w:rPr>
          <w:rFonts w:asciiTheme="minorHAnsi" w:hAnsiTheme="minorHAnsi" w:cs="Verdana"/>
        </w:rPr>
      </w:pPr>
      <w:r w:rsidRPr="00D40155">
        <w:rPr>
          <w:rFonts w:asciiTheme="minorHAnsi" w:hAnsiTheme="minorHAnsi" w:cs="Verdana"/>
        </w:rPr>
        <w:t>Umowa</w:t>
      </w:r>
      <w:r w:rsidR="006316E9">
        <w:rPr>
          <w:rFonts w:asciiTheme="minorHAnsi" w:hAnsiTheme="minorHAnsi" w:cs="Verdana"/>
        </w:rPr>
        <w:t xml:space="preserve"> </w:t>
      </w:r>
      <w:r w:rsidRPr="00D40155">
        <w:rPr>
          <w:rFonts w:asciiTheme="minorHAnsi" w:hAnsiTheme="minorHAnsi" w:cs="Verdana"/>
        </w:rPr>
        <w:t xml:space="preserve">z wybranym </w:t>
      </w:r>
      <w:r w:rsidR="004866D2">
        <w:rPr>
          <w:rFonts w:asciiTheme="minorHAnsi" w:hAnsiTheme="minorHAnsi" w:cs="Verdana"/>
        </w:rPr>
        <w:t>W</w:t>
      </w:r>
      <w:r w:rsidRPr="00D40155">
        <w:rPr>
          <w:rFonts w:asciiTheme="minorHAnsi" w:hAnsiTheme="minorHAnsi" w:cs="Verdana"/>
        </w:rPr>
        <w:t>ykonawcą</w:t>
      </w:r>
      <w:r w:rsidR="004866D2">
        <w:rPr>
          <w:rFonts w:asciiTheme="minorHAnsi" w:hAnsiTheme="minorHAnsi" w:cs="Verdana"/>
        </w:rPr>
        <w:t>,</w:t>
      </w:r>
      <w:r w:rsidR="006316E9">
        <w:rPr>
          <w:rFonts w:asciiTheme="minorHAnsi" w:hAnsiTheme="minorHAnsi" w:cs="Verdana"/>
        </w:rPr>
        <w:t xml:space="preserve"> o której mowa w pkt. 20.1 </w:t>
      </w:r>
      <w:r w:rsidR="00AB6BD3">
        <w:rPr>
          <w:rFonts w:asciiTheme="minorHAnsi" w:hAnsiTheme="minorHAnsi" w:cs="Verdana"/>
        </w:rPr>
        <w:t>SIWZ</w:t>
      </w:r>
      <w:r w:rsidRPr="00D40155">
        <w:rPr>
          <w:rFonts w:asciiTheme="minorHAnsi" w:hAnsiTheme="minorHAnsi" w:cs="Verdana"/>
        </w:rPr>
        <w:t xml:space="preserve"> winna być zawarta </w:t>
      </w:r>
      <w:r>
        <w:rPr>
          <w:rFonts w:asciiTheme="minorHAnsi" w:hAnsiTheme="minorHAnsi" w:cs="Verdana"/>
        </w:rPr>
        <w:t>zgodnie z  zawiadomieniem</w:t>
      </w:r>
      <w:r w:rsidRPr="00D40155">
        <w:rPr>
          <w:rFonts w:asciiTheme="minorHAnsi" w:hAnsiTheme="minorHAnsi" w:cs="Verdana"/>
        </w:rPr>
        <w:t xml:space="preserve"> Zamawiającego</w:t>
      </w:r>
      <w:r>
        <w:rPr>
          <w:rFonts w:asciiTheme="minorHAnsi" w:hAnsiTheme="minorHAnsi" w:cs="Verdana"/>
        </w:rPr>
        <w:t>,</w:t>
      </w:r>
      <w:r w:rsidRPr="00D40155">
        <w:rPr>
          <w:rFonts w:asciiTheme="minorHAnsi" w:hAnsiTheme="minorHAnsi" w:cs="Verdana"/>
        </w:rPr>
        <w:t xml:space="preserve"> </w:t>
      </w:r>
      <w:r>
        <w:rPr>
          <w:rFonts w:asciiTheme="minorHAnsi" w:hAnsiTheme="minorHAnsi" w:cs="Verdana"/>
        </w:rPr>
        <w:t xml:space="preserve">w sposób przez niego wskazany, </w:t>
      </w:r>
      <w:r w:rsidRPr="00D40155">
        <w:rPr>
          <w:rFonts w:asciiTheme="minorHAnsi" w:hAnsiTheme="minorHAnsi" w:cs="Verdana"/>
        </w:rPr>
        <w:t>w terminie</w:t>
      </w:r>
      <w:r w:rsidRPr="00401DA8">
        <w:rPr>
          <w:rFonts w:asciiTheme="minorHAnsi" w:hAnsiTheme="minorHAnsi" w:cs="Verdana"/>
        </w:rPr>
        <w:t xml:space="preserve"> nie krótszym niż </w:t>
      </w:r>
      <w:r w:rsidRPr="00401DA8">
        <w:rPr>
          <w:rFonts w:asciiTheme="minorHAnsi" w:hAnsiTheme="minorHAnsi" w:cs="Verdana"/>
          <w:b/>
        </w:rPr>
        <w:t>10 dni</w:t>
      </w:r>
      <w:r w:rsidRPr="00401DA8">
        <w:rPr>
          <w:rFonts w:asciiTheme="minorHAnsi" w:hAnsiTheme="minorHAnsi" w:cs="Verdana"/>
        </w:rPr>
        <w:t xml:space="preserve"> - od dnia przesłania zawiadomienia o wyborze najkorzystniejszej oferty, jeżeli zawiadomienie to zostało przesłane przy użyciu środków komunikacji elektronicznej.</w:t>
      </w:r>
    </w:p>
    <w:p w14:paraId="6B029951" w14:textId="77777777" w:rsidR="002575C6" w:rsidRPr="00401667" w:rsidRDefault="008A751E" w:rsidP="00296566">
      <w:pPr>
        <w:pStyle w:val="Tekstpodstawowy"/>
        <w:numPr>
          <w:ilvl w:val="0"/>
          <w:numId w:val="6"/>
        </w:numPr>
        <w:pBdr>
          <w:top w:val="single" w:sz="4" w:space="1" w:color="auto"/>
          <w:left w:val="single" w:sz="4" w:space="4" w:color="auto"/>
          <w:bottom w:val="single" w:sz="4" w:space="1" w:color="auto"/>
          <w:right w:val="single" w:sz="4" w:space="4" w:color="auto"/>
        </w:pBdr>
        <w:tabs>
          <w:tab w:val="left" w:pos="709"/>
        </w:tabs>
        <w:spacing w:before="120" w:after="120"/>
        <w:ind w:left="357" w:hanging="357"/>
        <w:jc w:val="both"/>
        <w:rPr>
          <w:rFonts w:asciiTheme="minorHAnsi" w:hAnsiTheme="minorHAnsi"/>
          <w:b/>
          <w:sz w:val="22"/>
          <w:szCs w:val="22"/>
        </w:rPr>
      </w:pPr>
      <w:r w:rsidRPr="00401667">
        <w:rPr>
          <w:rFonts w:asciiTheme="minorHAnsi" w:hAnsiTheme="minorHAnsi"/>
          <w:b/>
          <w:sz w:val="22"/>
          <w:szCs w:val="22"/>
        </w:rPr>
        <w:lastRenderedPageBreak/>
        <w:t>POUCZENIE O ŚRODKACH OCHRONY PRAWNEJ</w:t>
      </w:r>
    </w:p>
    <w:p w14:paraId="5DC0B0E9"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444FB77B"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Odwołanie przysługuje wyłącznie od niezgodnej z przepisami ustawy Pzp czynności Zamawiającego podjętej w postępowaniu o udzielenie zamówienia lub zaniechania czynności, do której Zamawiający jest zobowiązany na podstawie ustawy Pzp.</w:t>
      </w:r>
    </w:p>
    <w:p w14:paraId="413EC58C"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202D59DD"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6DD2A23" w14:textId="77777777" w:rsidR="002575C6" w:rsidRPr="00401667" w:rsidRDefault="008A751E" w:rsidP="00401667">
      <w:pPr>
        <w:pStyle w:val="Akapitzlist"/>
        <w:tabs>
          <w:tab w:val="left" w:pos="851"/>
        </w:tabs>
        <w:spacing w:line="240" w:lineRule="auto"/>
        <w:ind w:left="709"/>
        <w:jc w:val="both"/>
        <w:rPr>
          <w:rFonts w:asciiTheme="minorHAnsi" w:hAnsiTheme="minorHAnsi" w:cs="Verdana"/>
        </w:rPr>
      </w:pPr>
      <w:r w:rsidRPr="00401667">
        <w:rPr>
          <w:rFonts w:asciiTheme="minorHAnsi" w:hAnsiTheme="minorHAnsi" w:cs="Verdana"/>
        </w:rPr>
        <w:t xml:space="preserve">Odwołujący przesyła kopię odwołania zamawiającemu przed upływem terminu do wniesienia odwołania </w:t>
      </w:r>
      <w:r w:rsidR="008E1C9C">
        <w:rPr>
          <w:rFonts w:asciiTheme="minorHAnsi" w:hAnsiTheme="minorHAnsi" w:cs="Verdana"/>
        </w:rPr>
        <w:br/>
      </w:r>
      <w:r w:rsidRPr="00401667">
        <w:rPr>
          <w:rFonts w:asciiTheme="minorHAnsi" w:hAnsiTheme="minorHAnsi" w:cs="Verdana"/>
        </w:rPr>
        <w:t xml:space="preserve">w taki sposób, aby mógł on zapoznać się z jego treścią przed upływem tego terminu. Domniemywa się, </w:t>
      </w:r>
      <w:r w:rsidR="008E1C9C">
        <w:rPr>
          <w:rFonts w:asciiTheme="minorHAnsi" w:hAnsiTheme="minorHAnsi" w:cs="Verdana"/>
        </w:rPr>
        <w:br/>
      </w:r>
      <w:r w:rsidRPr="00401667">
        <w:rPr>
          <w:rFonts w:asciiTheme="minorHAnsi" w:hAnsiTheme="minorHAnsi" w:cs="Verdana"/>
        </w:rPr>
        <w:t>iż Zamawiający mógł zapoznać się z treścią odwołania przed upływem terminu do jego wniesienia, jeżeli przesłanie jego kopii nastąpiło przed upływem terminu do jego wniesienia przy użyciu środków komunikacji elektronicznej.</w:t>
      </w:r>
    </w:p>
    <w:p w14:paraId="6DA632B1"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Terminy wniesienia odwołania:</w:t>
      </w:r>
    </w:p>
    <w:p w14:paraId="1BF39010" w14:textId="77777777" w:rsidR="002575C6" w:rsidRPr="00401667" w:rsidRDefault="008A751E" w:rsidP="00A70357">
      <w:pPr>
        <w:pStyle w:val="Tekstpodstawowy2"/>
        <w:numPr>
          <w:ilvl w:val="0"/>
          <w:numId w:val="19"/>
        </w:numPr>
        <w:tabs>
          <w:tab w:val="left" w:pos="851"/>
        </w:tabs>
        <w:spacing w:before="0"/>
        <w:rPr>
          <w:rFonts w:asciiTheme="minorHAnsi" w:hAnsiTheme="minorHAnsi" w:cs="Arial"/>
          <w:sz w:val="22"/>
          <w:szCs w:val="22"/>
        </w:rPr>
      </w:pPr>
      <w:r w:rsidRPr="00401667">
        <w:rPr>
          <w:rFonts w:asciiTheme="minorHAnsi" w:hAnsiTheme="minorHAnsi" w:cs="Arial"/>
          <w:b w:val="0"/>
          <w:sz w:val="22"/>
          <w:szCs w:val="22"/>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14:paraId="69EA6EAE" w14:textId="77777777" w:rsidR="002575C6" w:rsidRPr="00401667" w:rsidRDefault="00B006CA" w:rsidP="00A70357">
      <w:pPr>
        <w:pStyle w:val="Tekstpodstawowy2"/>
        <w:numPr>
          <w:ilvl w:val="0"/>
          <w:numId w:val="19"/>
        </w:numPr>
        <w:tabs>
          <w:tab w:val="left" w:pos="851"/>
        </w:tabs>
        <w:spacing w:before="0"/>
        <w:rPr>
          <w:rFonts w:asciiTheme="minorHAnsi" w:hAnsiTheme="minorHAnsi" w:cs="Arial"/>
          <w:sz w:val="22"/>
          <w:szCs w:val="22"/>
        </w:rPr>
      </w:pPr>
      <w:r>
        <w:rPr>
          <w:rFonts w:asciiTheme="minorHAnsi" w:hAnsiTheme="minorHAnsi" w:cs="Arial"/>
          <w:b w:val="0"/>
          <w:sz w:val="22"/>
          <w:szCs w:val="22"/>
        </w:rPr>
        <w:t>o</w:t>
      </w:r>
      <w:r w:rsidR="008A751E" w:rsidRPr="00401667">
        <w:rPr>
          <w:rFonts w:asciiTheme="minorHAnsi" w:hAnsiTheme="minorHAnsi" w:cs="Arial"/>
          <w:b w:val="0"/>
          <w:sz w:val="22"/>
          <w:szCs w:val="22"/>
        </w:rPr>
        <w:t>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1A5043E" w14:textId="1D7DE363" w:rsidR="002575C6" w:rsidRPr="00F52BF0" w:rsidRDefault="008A751E" w:rsidP="00A70357">
      <w:pPr>
        <w:pStyle w:val="Tekstpodstawowy2"/>
        <w:numPr>
          <w:ilvl w:val="0"/>
          <w:numId w:val="19"/>
        </w:numPr>
        <w:tabs>
          <w:tab w:val="left" w:pos="851"/>
        </w:tabs>
        <w:spacing w:before="0"/>
        <w:rPr>
          <w:rFonts w:asciiTheme="minorHAnsi" w:hAnsiTheme="minorHAnsi" w:cs="Arial"/>
          <w:sz w:val="22"/>
          <w:szCs w:val="22"/>
        </w:rPr>
      </w:pPr>
      <w:r w:rsidRPr="00401667">
        <w:rPr>
          <w:rFonts w:asciiTheme="minorHAnsi" w:hAnsiTheme="minorHAnsi" w:cs="Arial"/>
          <w:b w:val="0"/>
          <w:sz w:val="22"/>
          <w:szCs w:val="22"/>
        </w:rPr>
        <w:t xml:space="preserve">Odwołanie wobec czynności innych niż określone w </w:t>
      </w:r>
      <w:r w:rsidRPr="00F52BF0">
        <w:rPr>
          <w:rFonts w:asciiTheme="minorHAnsi" w:hAnsiTheme="minorHAnsi" w:cs="Arial"/>
          <w:b w:val="0"/>
          <w:sz w:val="22"/>
          <w:szCs w:val="22"/>
        </w:rPr>
        <w:t>pkt. 2</w:t>
      </w:r>
      <w:r w:rsidR="00362EEF" w:rsidRPr="00F52BF0">
        <w:rPr>
          <w:rFonts w:asciiTheme="minorHAnsi" w:hAnsiTheme="minorHAnsi" w:cs="Arial"/>
          <w:b w:val="0"/>
          <w:sz w:val="22"/>
          <w:szCs w:val="22"/>
        </w:rPr>
        <w:t>1</w:t>
      </w:r>
      <w:r w:rsidRPr="00F52BF0">
        <w:rPr>
          <w:rFonts w:asciiTheme="minorHAnsi" w:hAnsiTheme="minorHAnsi" w:cs="Arial"/>
          <w:b w:val="0"/>
          <w:sz w:val="22"/>
          <w:szCs w:val="22"/>
        </w:rPr>
        <w:t>.5.1. i 2</w:t>
      </w:r>
      <w:r w:rsidR="00362EEF" w:rsidRPr="00F52BF0">
        <w:rPr>
          <w:rFonts w:asciiTheme="minorHAnsi" w:hAnsiTheme="minorHAnsi" w:cs="Arial"/>
          <w:b w:val="0"/>
          <w:sz w:val="22"/>
          <w:szCs w:val="22"/>
        </w:rPr>
        <w:t>1</w:t>
      </w:r>
      <w:r w:rsidRPr="00F52BF0">
        <w:rPr>
          <w:rFonts w:asciiTheme="minorHAnsi" w:hAnsiTheme="minorHAnsi" w:cs="Arial"/>
          <w:b w:val="0"/>
          <w:sz w:val="22"/>
          <w:szCs w:val="22"/>
        </w:rPr>
        <w:t xml:space="preserve">.5.2.  wnosi się w terminie </w:t>
      </w:r>
      <w:r w:rsidR="004D75AF" w:rsidRPr="00F52BF0">
        <w:rPr>
          <w:rFonts w:asciiTheme="minorHAnsi" w:hAnsiTheme="minorHAnsi" w:cs="Arial"/>
          <w:b w:val="0"/>
          <w:sz w:val="22"/>
          <w:szCs w:val="22"/>
        </w:rPr>
        <w:br/>
      </w:r>
      <w:r w:rsidRPr="00F52BF0">
        <w:rPr>
          <w:rFonts w:asciiTheme="minorHAnsi" w:hAnsiTheme="minorHAnsi" w:cs="Arial"/>
          <w:b w:val="0"/>
          <w:sz w:val="22"/>
          <w:szCs w:val="22"/>
        </w:rPr>
        <w:t>10 dni od dnia, w którym powzięto lub przy zachowaniu należytej staranności można było powziąć wiadomość o okolicznościach stanowiących podstawę jego wniesienia.</w:t>
      </w:r>
    </w:p>
    <w:p w14:paraId="12A0A21B" w14:textId="77777777" w:rsidR="002575C6" w:rsidRPr="00401667" w:rsidRDefault="008A751E" w:rsidP="00A70357">
      <w:pPr>
        <w:pStyle w:val="Tekstpodstawowy2"/>
        <w:numPr>
          <w:ilvl w:val="0"/>
          <w:numId w:val="19"/>
        </w:numPr>
        <w:tabs>
          <w:tab w:val="left" w:pos="851"/>
        </w:tabs>
        <w:spacing w:before="0"/>
        <w:rPr>
          <w:rFonts w:asciiTheme="minorHAnsi" w:hAnsiTheme="minorHAnsi" w:cs="Arial"/>
          <w:sz w:val="22"/>
          <w:szCs w:val="22"/>
        </w:rPr>
      </w:pPr>
      <w:r w:rsidRPr="00F52BF0">
        <w:rPr>
          <w:rFonts w:asciiTheme="minorHAnsi" w:hAnsiTheme="minorHAnsi" w:cs="Arial"/>
          <w:b w:val="0"/>
          <w:sz w:val="22"/>
          <w:szCs w:val="22"/>
        </w:rPr>
        <w:t>Jeżeli Zamawiający nie przesłał Wykonawcy zawiadomienia</w:t>
      </w:r>
      <w:r w:rsidRPr="00401667">
        <w:rPr>
          <w:rFonts w:asciiTheme="minorHAnsi" w:hAnsiTheme="minorHAnsi" w:cs="Arial"/>
          <w:b w:val="0"/>
          <w:sz w:val="22"/>
          <w:szCs w:val="22"/>
        </w:rPr>
        <w:t xml:space="preserve"> o wyborze oferty najkorzystniejszej odwołanie wnosi się nie później niż w terminie:</w:t>
      </w:r>
    </w:p>
    <w:p w14:paraId="3777A8A5" w14:textId="77777777" w:rsidR="002575C6" w:rsidRPr="00401667" w:rsidRDefault="008A751E" w:rsidP="00A70357">
      <w:pPr>
        <w:pStyle w:val="Tekstpodstawowy2"/>
        <w:numPr>
          <w:ilvl w:val="0"/>
          <w:numId w:val="20"/>
        </w:numPr>
        <w:tabs>
          <w:tab w:val="left" w:pos="1134"/>
        </w:tabs>
        <w:spacing w:before="0"/>
        <w:rPr>
          <w:rFonts w:asciiTheme="minorHAnsi" w:hAnsiTheme="minorHAnsi"/>
          <w:sz w:val="22"/>
          <w:szCs w:val="22"/>
          <w:lang w:eastAsia="ar-SA"/>
        </w:rPr>
      </w:pPr>
      <w:r w:rsidRPr="00401667">
        <w:rPr>
          <w:rFonts w:asciiTheme="minorHAnsi" w:hAnsiTheme="minorHAnsi"/>
          <w:b w:val="0"/>
          <w:sz w:val="22"/>
          <w:szCs w:val="22"/>
          <w:lang w:eastAsia="ar-SA"/>
        </w:rPr>
        <w:t>30 dni od dnia publikacji w Dzienniku Urzędowym Unii Europejskiej ogłoszenia o udzieleniu zamówienia;</w:t>
      </w:r>
    </w:p>
    <w:p w14:paraId="048D9CAF" w14:textId="77777777" w:rsidR="002575C6" w:rsidRPr="00401667" w:rsidRDefault="008A751E" w:rsidP="00A70357">
      <w:pPr>
        <w:pStyle w:val="Tekstpodstawowy2"/>
        <w:numPr>
          <w:ilvl w:val="0"/>
          <w:numId w:val="20"/>
        </w:numPr>
        <w:tabs>
          <w:tab w:val="left" w:pos="1134"/>
        </w:tabs>
        <w:spacing w:before="0"/>
        <w:rPr>
          <w:rFonts w:asciiTheme="minorHAnsi" w:hAnsiTheme="minorHAnsi"/>
          <w:sz w:val="22"/>
          <w:szCs w:val="22"/>
          <w:lang w:eastAsia="ar-SA"/>
        </w:rPr>
      </w:pPr>
      <w:r w:rsidRPr="00401667">
        <w:rPr>
          <w:rFonts w:asciiTheme="minorHAnsi" w:hAnsiTheme="minorHAnsi"/>
          <w:b w:val="0"/>
          <w:sz w:val="22"/>
          <w:szCs w:val="22"/>
          <w:lang w:eastAsia="ar-SA"/>
        </w:rPr>
        <w:t>6 miesięcy od dnia zawarcia umowy, jeżeli Zamawiający nie opublikował w Dzienniku Urzędowym Unii Europejskiej ogłoszenia o udzieleniu zamówienia.</w:t>
      </w:r>
    </w:p>
    <w:p w14:paraId="47C097C7" w14:textId="77777777" w:rsidR="002575C6" w:rsidRPr="00401667"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Szczegółowe zasady postępowania po wniesieniu odwołania, określają stosowne przepisy Działu VI ustawy Pzp.</w:t>
      </w:r>
    </w:p>
    <w:p w14:paraId="428B7B98" w14:textId="77777777" w:rsidR="002575C6" w:rsidRDefault="008A751E"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667">
        <w:rPr>
          <w:rFonts w:asciiTheme="minorHAnsi" w:hAnsiTheme="minorHAnsi" w:cs="Verdana"/>
        </w:rPr>
        <w:t>Na orzeczenie Krajowej Izby Odwoławczej, stronom oraz uczestnikom postępowania odwoławczego przysługuje skarga do sądu.</w:t>
      </w:r>
    </w:p>
    <w:p w14:paraId="7C1148F0" w14:textId="77777777" w:rsidR="00A43EE7" w:rsidRPr="00401667" w:rsidRDefault="00A43EE7" w:rsidP="00EE677B">
      <w:pPr>
        <w:pStyle w:val="Akapitzlist"/>
        <w:numPr>
          <w:ilvl w:val="1"/>
          <w:numId w:val="6"/>
        </w:numPr>
        <w:tabs>
          <w:tab w:val="left" w:pos="851"/>
        </w:tabs>
        <w:spacing w:line="240" w:lineRule="auto"/>
        <w:ind w:left="709" w:hanging="567"/>
        <w:jc w:val="both"/>
        <w:rPr>
          <w:rFonts w:asciiTheme="minorHAnsi" w:hAnsiTheme="minorHAnsi" w:cs="Verdana"/>
        </w:rPr>
      </w:pPr>
      <w:r w:rsidRPr="00401DA8">
        <w:rPr>
          <w:rFonts w:asciiTheme="minorHAnsi" w:hAnsiTheme="minorHAnsi" w:cs="Verdana"/>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2018 r. poz. 2188 z późn. zm.) jest równoznaczne z jej wniesieniem</w:t>
      </w:r>
      <w:r>
        <w:rPr>
          <w:rFonts w:asciiTheme="minorHAnsi" w:hAnsiTheme="minorHAnsi" w:cs="Verdana"/>
        </w:rPr>
        <w:t>.</w:t>
      </w:r>
    </w:p>
    <w:p w14:paraId="3E280D68" w14:textId="77777777" w:rsidR="002B7996" w:rsidRDefault="002B7996" w:rsidP="002C4C10">
      <w:pPr>
        <w:rPr>
          <w:lang w:eastAsia="en-US"/>
        </w:rPr>
      </w:pPr>
    </w:p>
    <w:tbl>
      <w:tblPr>
        <w:tblStyle w:val="Tabela-Siatka"/>
        <w:tblW w:w="10206" w:type="dxa"/>
        <w:tblInd w:w="-5" w:type="dxa"/>
        <w:tblLook w:val="04A0" w:firstRow="1" w:lastRow="0" w:firstColumn="1" w:lastColumn="0" w:noHBand="0" w:noVBand="1"/>
      </w:tblPr>
      <w:tblGrid>
        <w:gridCol w:w="10206"/>
      </w:tblGrid>
      <w:tr w:rsidR="00296566" w:rsidRPr="00296566" w14:paraId="401DA080" w14:textId="77777777" w:rsidTr="00296566">
        <w:trPr>
          <w:trHeight w:val="471"/>
        </w:trPr>
        <w:tc>
          <w:tcPr>
            <w:tcW w:w="10206" w:type="dxa"/>
          </w:tcPr>
          <w:p w14:paraId="2197301E" w14:textId="464254CD" w:rsidR="00296566" w:rsidRPr="00296566" w:rsidRDefault="00296566" w:rsidP="00E32285">
            <w:pPr>
              <w:pStyle w:val="Tekstpodstawowy"/>
              <w:numPr>
                <w:ilvl w:val="0"/>
                <w:numId w:val="6"/>
              </w:numPr>
              <w:tabs>
                <w:tab w:val="left" w:pos="709"/>
              </w:tabs>
              <w:spacing w:before="120" w:after="120"/>
              <w:ind w:left="357" w:hanging="357"/>
              <w:jc w:val="both"/>
              <w:rPr>
                <w:rFonts w:asciiTheme="minorHAnsi" w:hAnsiTheme="minorHAnsi"/>
                <w:b/>
                <w:sz w:val="22"/>
                <w:szCs w:val="22"/>
              </w:rPr>
            </w:pPr>
            <w:r w:rsidRPr="00296566">
              <w:rPr>
                <w:rFonts w:asciiTheme="minorHAnsi" w:hAnsiTheme="minorHAnsi"/>
                <w:b/>
                <w:sz w:val="22"/>
                <w:szCs w:val="22"/>
              </w:rPr>
              <w:t xml:space="preserve">INFORMACJA O PRZETWARZANIU DANYCH OSOBOWYCH W RAMACH POSTĘPOWAŃ PRZETARGOWYCH PROWADZONYCH PRZEZ </w:t>
            </w:r>
            <w:r w:rsidR="0000329F">
              <w:rPr>
                <w:rFonts w:asciiTheme="minorHAnsi" w:hAnsiTheme="minorHAnsi"/>
                <w:b/>
                <w:sz w:val="22"/>
                <w:szCs w:val="22"/>
              </w:rPr>
              <w:t>MWiK KOŁOBRZEG</w:t>
            </w:r>
          </w:p>
        </w:tc>
      </w:tr>
    </w:tbl>
    <w:p w14:paraId="4BA331C8" w14:textId="77777777" w:rsidR="00E27AA2" w:rsidRPr="00BD0FA8" w:rsidRDefault="00E27AA2" w:rsidP="00E27AA2">
      <w:pPr>
        <w:pStyle w:val="Akapitzlist"/>
        <w:numPr>
          <w:ilvl w:val="1"/>
          <w:numId w:val="6"/>
        </w:numPr>
        <w:tabs>
          <w:tab w:val="left" w:pos="851"/>
        </w:tabs>
        <w:spacing w:line="240" w:lineRule="auto"/>
        <w:ind w:left="709" w:hanging="567"/>
        <w:jc w:val="both"/>
        <w:rPr>
          <w:rFonts w:asciiTheme="minorHAnsi" w:hAnsiTheme="minorHAnsi" w:cs="Verdana"/>
        </w:rPr>
      </w:pPr>
      <w:r w:rsidRPr="00BD0FA8">
        <w:rPr>
          <w:rFonts w:asciiTheme="minorHAnsi" w:hAnsiTheme="minorHAnsi" w:cs="Verdan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489268" w14:textId="329E69D9"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lastRenderedPageBreak/>
        <w:t xml:space="preserve">administratorem Pani/Pana danych osobowych jest Zamawiający, </w:t>
      </w:r>
    </w:p>
    <w:p w14:paraId="3B2576D9" w14:textId="77777777"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Pani/Pana dane osobowe przetwarzane będą na podstawie art. 6 ust. 1 lit. c RODO w celu związanym z niniejszym postępowaniem o udzielenie zamówienia publicznego;</w:t>
      </w:r>
    </w:p>
    <w:p w14:paraId="274D3F38" w14:textId="77777777"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 xml:space="preserve">odbiorcami Pani/Pana danych osobowych będą osoby lub podmioty, którym udostępniona zostanie dokumentacja postępowania w oparciu o art. 8 oraz art. 96 ust. 3 ustawy Pzp; </w:t>
      </w:r>
    </w:p>
    <w:p w14:paraId="597F1FC2" w14:textId="2422618A"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Pani/Pana dane osobowe będą przechowywane, zgodnie z art. 97 ust. 1 ustawy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(t.j. Dz.U. z 201</w:t>
      </w:r>
      <w:r w:rsidR="00D2601D" w:rsidRPr="00BD0FA8">
        <w:rPr>
          <w:rFonts w:asciiTheme="minorHAnsi" w:hAnsiTheme="minorHAnsi" w:cs="Verdana"/>
        </w:rPr>
        <w:t>9</w:t>
      </w:r>
      <w:r w:rsidRPr="00BD0FA8">
        <w:rPr>
          <w:rFonts w:asciiTheme="minorHAnsi" w:hAnsiTheme="minorHAnsi" w:cs="Verdana"/>
        </w:rPr>
        <w:t xml:space="preserve"> r. poz. </w:t>
      </w:r>
      <w:r w:rsidR="00D2601D" w:rsidRPr="00BD0FA8">
        <w:rPr>
          <w:rFonts w:asciiTheme="minorHAnsi" w:hAnsiTheme="minorHAnsi" w:cs="Verdana"/>
        </w:rPr>
        <w:t>553</w:t>
      </w:r>
      <w:r w:rsidRPr="00BD0FA8">
        <w:rPr>
          <w:rFonts w:asciiTheme="minorHAnsi" w:hAnsiTheme="minorHAnsi" w:cs="Verdana"/>
        </w:rPr>
        <w:t xml:space="preserve"> z późn. zm.) i przepisów do tej ustawy.</w:t>
      </w:r>
    </w:p>
    <w:p w14:paraId="7CF23C33" w14:textId="77777777"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3FC71DA" w14:textId="77777777"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w odniesieniu do Pani/Pana danych osobowych decyzje nie będą podejmowane w sposób zautomatyzowany, stosowanie do art. 22 RODO;</w:t>
      </w:r>
    </w:p>
    <w:p w14:paraId="36A8A5D1" w14:textId="77777777"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posiada Pani/Pan:</w:t>
      </w:r>
    </w:p>
    <w:p w14:paraId="7EEE12DF" w14:textId="77777777" w:rsidR="00E27AA2" w:rsidRPr="00BD0FA8" w:rsidRDefault="00E27AA2" w:rsidP="00A70357">
      <w:pPr>
        <w:pStyle w:val="Akapitzlist"/>
        <w:numPr>
          <w:ilvl w:val="1"/>
          <w:numId w:val="27"/>
        </w:numPr>
        <w:tabs>
          <w:tab w:val="left" w:pos="851"/>
        </w:tabs>
        <w:spacing w:line="240" w:lineRule="auto"/>
        <w:ind w:left="1560"/>
        <w:jc w:val="both"/>
        <w:rPr>
          <w:rFonts w:asciiTheme="minorHAnsi" w:hAnsiTheme="minorHAnsi" w:cs="Verdana"/>
        </w:rPr>
      </w:pPr>
      <w:r w:rsidRPr="00BD0FA8">
        <w:rPr>
          <w:rFonts w:asciiTheme="minorHAnsi" w:hAnsiTheme="minorHAnsi" w:cs="Verdana"/>
        </w:rPr>
        <w:t>na podstawie art. 15 RODO prawo dostępu do danych osobowych Pani/Pana dotyczących;</w:t>
      </w:r>
    </w:p>
    <w:p w14:paraId="0E56EDF3" w14:textId="77777777" w:rsidR="00E27AA2" w:rsidRPr="00BD0FA8" w:rsidRDefault="00E27AA2" w:rsidP="00A70357">
      <w:pPr>
        <w:pStyle w:val="Akapitzlist"/>
        <w:numPr>
          <w:ilvl w:val="1"/>
          <w:numId w:val="27"/>
        </w:numPr>
        <w:tabs>
          <w:tab w:val="left" w:pos="851"/>
        </w:tabs>
        <w:spacing w:line="240" w:lineRule="auto"/>
        <w:ind w:left="1560"/>
        <w:jc w:val="both"/>
        <w:rPr>
          <w:rFonts w:asciiTheme="minorHAnsi" w:hAnsiTheme="minorHAnsi" w:cs="Verdana"/>
        </w:rPr>
      </w:pPr>
      <w:r w:rsidRPr="00BD0FA8">
        <w:rPr>
          <w:rFonts w:asciiTheme="minorHAnsi" w:hAnsiTheme="minorHAnsi" w:cs="Verdana"/>
        </w:rPr>
        <w:t>na podstawie art. 16 RODO prawo do sprostowania Pani/Pana danych osobowych (Wyjaśnienie: skorzystanie z prawa do sprostowania nie może skutkować zmianą wyniku postępowania);</w:t>
      </w:r>
    </w:p>
    <w:p w14:paraId="37F33D59" w14:textId="77777777" w:rsidR="00E27AA2" w:rsidRPr="00BD0FA8" w:rsidRDefault="00E27AA2" w:rsidP="00A70357">
      <w:pPr>
        <w:pStyle w:val="Akapitzlist"/>
        <w:numPr>
          <w:ilvl w:val="1"/>
          <w:numId w:val="27"/>
        </w:numPr>
        <w:tabs>
          <w:tab w:val="left" w:pos="851"/>
        </w:tabs>
        <w:spacing w:line="240" w:lineRule="auto"/>
        <w:ind w:left="1560"/>
        <w:jc w:val="both"/>
        <w:rPr>
          <w:rFonts w:asciiTheme="minorHAnsi" w:hAnsiTheme="minorHAnsi" w:cs="Verdana"/>
        </w:rPr>
      </w:pPr>
      <w:r w:rsidRPr="00BD0FA8">
        <w:rPr>
          <w:rFonts w:asciiTheme="minorHAnsi" w:hAnsiTheme="minorHAnsi" w:cs="Verdana"/>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9855068" w14:textId="77777777" w:rsidR="00E27AA2" w:rsidRPr="00BD0FA8" w:rsidRDefault="00E27AA2" w:rsidP="00A70357">
      <w:pPr>
        <w:pStyle w:val="Akapitzlist"/>
        <w:numPr>
          <w:ilvl w:val="1"/>
          <w:numId w:val="27"/>
        </w:numPr>
        <w:tabs>
          <w:tab w:val="left" w:pos="851"/>
        </w:tabs>
        <w:spacing w:line="240" w:lineRule="auto"/>
        <w:ind w:left="1560"/>
        <w:jc w:val="both"/>
        <w:rPr>
          <w:rFonts w:asciiTheme="minorHAnsi" w:hAnsiTheme="minorHAnsi" w:cs="Verdana"/>
        </w:rPr>
      </w:pPr>
      <w:r w:rsidRPr="00BD0FA8">
        <w:rPr>
          <w:rFonts w:asciiTheme="minorHAnsi" w:hAnsiTheme="minorHAnsi" w:cs="Verdana"/>
        </w:rPr>
        <w:t>prawo do wniesienia skargi do Prezesa Urzędu Ochrony Danych Osobowych, gdy uzna Pani/Pan, że przetwarzanie danych osobowych Pani/Pana dotyczących narusza przepisy RODO;</w:t>
      </w:r>
    </w:p>
    <w:p w14:paraId="5A6A6DC9" w14:textId="77777777" w:rsidR="00E27AA2" w:rsidRPr="00BD0FA8" w:rsidRDefault="00E27AA2" w:rsidP="00A70357">
      <w:pPr>
        <w:pStyle w:val="Akapitzlist"/>
        <w:numPr>
          <w:ilvl w:val="1"/>
          <w:numId w:val="26"/>
        </w:numPr>
        <w:tabs>
          <w:tab w:val="left" w:pos="851"/>
        </w:tabs>
        <w:spacing w:line="240" w:lineRule="auto"/>
        <w:ind w:left="1134"/>
        <w:jc w:val="both"/>
        <w:rPr>
          <w:rFonts w:asciiTheme="minorHAnsi" w:hAnsiTheme="minorHAnsi" w:cs="Verdana"/>
        </w:rPr>
      </w:pPr>
      <w:r w:rsidRPr="00BD0FA8">
        <w:rPr>
          <w:rFonts w:asciiTheme="minorHAnsi" w:hAnsiTheme="minorHAnsi" w:cs="Verdana"/>
        </w:rPr>
        <w:t>nie przysługuje Pani/Panu:</w:t>
      </w:r>
    </w:p>
    <w:p w14:paraId="4002A737" w14:textId="77777777" w:rsidR="00E27AA2" w:rsidRPr="00BD0FA8" w:rsidRDefault="00E27AA2" w:rsidP="00A70357">
      <w:pPr>
        <w:pStyle w:val="Akapitzlist"/>
        <w:numPr>
          <w:ilvl w:val="1"/>
          <w:numId w:val="28"/>
        </w:numPr>
        <w:tabs>
          <w:tab w:val="left" w:pos="851"/>
        </w:tabs>
        <w:spacing w:line="240" w:lineRule="auto"/>
        <w:ind w:left="1560"/>
        <w:jc w:val="both"/>
        <w:rPr>
          <w:rFonts w:asciiTheme="minorHAnsi" w:hAnsiTheme="minorHAnsi" w:cs="Verdana"/>
        </w:rPr>
      </w:pPr>
      <w:r w:rsidRPr="00BD0FA8">
        <w:rPr>
          <w:rFonts w:asciiTheme="minorHAnsi" w:hAnsiTheme="minorHAnsi" w:cs="Verdana"/>
        </w:rPr>
        <w:t>w związku z art. 17 ust. 3 lit. b, d lub e RODO prawo do usunięcia danych osobowych;</w:t>
      </w:r>
    </w:p>
    <w:p w14:paraId="40D5B1BC" w14:textId="77777777" w:rsidR="00E27AA2" w:rsidRPr="00BD0FA8" w:rsidRDefault="00E27AA2" w:rsidP="00A70357">
      <w:pPr>
        <w:pStyle w:val="Akapitzlist"/>
        <w:numPr>
          <w:ilvl w:val="1"/>
          <w:numId w:val="28"/>
        </w:numPr>
        <w:tabs>
          <w:tab w:val="left" w:pos="851"/>
        </w:tabs>
        <w:spacing w:line="240" w:lineRule="auto"/>
        <w:ind w:left="1560"/>
        <w:jc w:val="both"/>
        <w:rPr>
          <w:rFonts w:asciiTheme="minorHAnsi" w:hAnsiTheme="minorHAnsi" w:cs="Verdana"/>
        </w:rPr>
      </w:pPr>
      <w:r w:rsidRPr="00BD0FA8">
        <w:rPr>
          <w:rFonts w:asciiTheme="minorHAnsi" w:hAnsiTheme="minorHAnsi" w:cs="Verdana"/>
        </w:rPr>
        <w:t>prawo do przenoszenia danych osobowych, o którym mowa w art. 20 RODO;</w:t>
      </w:r>
    </w:p>
    <w:p w14:paraId="61106172" w14:textId="77777777" w:rsidR="00E27AA2" w:rsidRPr="00BD0FA8" w:rsidRDefault="00E27AA2" w:rsidP="00A70357">
      <w:pPr>
        <w:pStyle w:val="Akapitzlist"/>
        <w:numPr>
          <w:ilvl w:val="1"/>
          <w:numId w:val="28"/>
        </w:numPr>
        <w:tabs>
          <w:tab w:val="left" w:pos="851"/>
        </w:tabs>
        <w:spacing w:line="240" w:lineRule="auto"/>
        <w:ind w:left="1560"/>
        <w:jc w:val="both"/>
        <w:rPr>
          <w:rFonts w:asciiTheme="minorHAnsi" w:hAnsiTheme="minorHAnsi" w:cs="Verdana"/>
        </w:rPr>
      </w:pPr>
      <w:r w:rsidRPr="00BD0FA8">
        <w:rPr>
          <w:rFonts w:asciiTheme="minorHAnsi" w:hAnsiTheme="minorHAnsi" w:cs="Verdana"/>
        </w:rPr>
        <w:t>na podstawie art. 21 RODO prawo sprzeciwu, wobec przetwarzania danych osobowych, gdyż podstawą prawną przetwarzania Pani/Pana danych osobowych jest art. 6 ust. 1 lit. c RODO.</w:t>
      </w:r>
    </w:p>
    <w:p w14:paraId="4C773EAF" w14:textId="77777777" w:rsidR="00296566" w:rsidRPr="00BD0FA8" w:rsidRDefault="00E27AA2" w:rsidP="00A70357">
      <w:pPr>
        <w:pStyle w:val="Akapitzlist"/>
        <w:numPr>
          <w:ilvl w:val="1"/>
          <w:numId w:val="28"/>
        </w:numPr>
        <w:tabs>
          <w:tab w:val="left" w:pos="851"/>
        </w:tabs>
        <w:spacing w:line="240" w:lineRule="auto"/>
        <w:ind w:left="1560"/>
        <w:jc w:val="both"/>
        <w:rPr>
          <w:rFonts w:asciiTheme="minorHAnsi" w:hAnsiTheme="minorHAnsi" w:cs="Verdana"/>
        </w:rPr>
      </w:pPr>
      <w:r w:rsidRPr="00BD0FA8">
        <w:rPr>
          <w:rFonts w:asciiTheme="minorHAnsi" w:hAnsiTheme="minorHAnsi" w:cs="Verdana"/>
        </w:rPr>
        <w:t>Obowiązki wynikające z zapisów powyższych (dotyczących ochrony danych osobowych) po zawarciu umowy o udzielenie zamówienia publicznego wykonywać będzie każdy z Zamawiających, który zawrze umowę z Wykonawcą. Każdy z Zamawiających udzieli Wykonawcy stosownej informacji w tym zakresie.</w:t>
      </w:r>
    </w:p>
    <w:p w14:paraId="15ACAB79" w14:textId="77777777" w:rsidR="00296566" w:rsidRPr="00BD0FA8" w:rsidRDefault="00F37C74" w:rsidP="00A70357">
      <w:pPr>
        <w:pStyle w:val="Akapitzlist"/>
        <w:numPr>
          <w:ilvl w:val="1"/>
          <w:numId w:val="26"/>
        </w:numPr>
        <w:ind w:left="1134"/>
        <w:jc w:val="both"/>
        <w:rPr>
          <w:rFonts w:asciiTheme="minorHAnsi" w:eastAsia="Arial" w:hAnsiTheme="minorHAnsi" w:cstheme="minorHAnsi"/>
        </w:rPr>
      </w:pPr>
      <w:r w:rsidRPr="00BD0FA8">
        <w:rPr>
          <w:rFonts w:asciiTheme="minorHAnsi" w:eastAsia="Arial" w:hAnsiTheme="minorHAnsi" w:cstheme="minorHAnsi"/>
        </w:rPr>
        <w:t>Ponadto Zamawiający informuje, iż:</w:t>
      </w:r>
    </w:p>
    <w:p w14:paraId="1C3B0A04" w14:textId="77777777" w:rsidR="00C61DEC" w:rsidRPr="00BD0FA8" w:rsidRDefault="00C61DEC" w:rsidP="00A70357">
      <w:pPr>
        <w:pStyle w:val="Akapitzlist"/>
        <w:numPr>
          <w:ilvl w:val="0"/>
          <w:numId w:val="30"/>
        </w:numPr>
        <w:ind w:left="1560"/>
        <w:jc w:val="both"/>
        <w:rPr>
          <w:rFonts w:asciiTheme="minorHAnsi" w:eastAsia="Arial" w:hAnsiTheme="minorHAnsi" w:cstheme="minorHAnsi"/>
        </w:rPr>
      </w:pPr>
      <w:r w:rsidRPr="00BD0FA8">
        <w:rPr>
          <w:rFonts w:asciiTheme="minorHAnsi" w:eastAsia="Arial" w:hAnsiTheme="minorHAnsi" w:cstheme="minorHAnsi"/>
        </w:rPr>
        <w:t>w</w:t>
      </w:r>
      <w:r w:rsidR="00F37C74" w:rsidRPr="00BD0FA8">
        <w:rPr>
          <w:rFonts w:asciiTheme="minorHAnsi" w:eastAsia="Arial" w:hAnsiTheme="minorHAnsi" w:cstheme="minorHAnsi"/>
        </w:rPr>
        <w:t xml:space="preserve">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t>
      </w:r>
      <w:r w:rsidRPr="00BD0FA8">
        <w:rPr>
          <w:rFonts w:asciiTheme="minorHAnsi" w:eastAsia="Arial" w:hAnsiTheme="minorHAnsi" w:cstheme="minorHAnsi"/>
        </w:rPr>
        <w:t>wienia publicznego lub konkursu;</w:t>
      </w:r>
    </w:p>
    <w:p w14:paraId="1FFBF2C1" w14:textId="77777777" w:rsidR="00C61DEC" w:rsidRPr="00BD0FA8" w:rsidRDefault="00C61DEC" w:rsidP="00A70357">
      <w:pPr>
        <w:pStyle w:val="Akapitzlist"/>
        <w:numPr>
          <w:ilvl w:val="0"/>
          <w:numId w:val="30"/>
        </w:numPr>
        <w:ind w:left="1560"/>
        <w:jc w:val="both"/>
        <w:rPr>
          <w:rFonts w:asciiTheme="minorHAnsi" w:eastAsia="Arial" w:hAnsiTheme="minorHAnsi" w:cstheme="minorHAnsi"/>
        </w:rPr>
      </w:pPr>
      <w:r w:rsidRPr="00BD0FA8">
        <w:rPr>
          <w:rFonts w:asciiTheme="minorHAnsi" w:eastAsia="Arial" w:hAnsiTheme="minorHAnsi" w:cstheme="minorHAnsi"/>
        </w:rPr>
        <w:t>wystąpienie z żądaniem, o którym mowa w art. 18 ust. 1 rozporządzenia 2016/679, nie ogranicza przetwarzania danych osobowych do czasu zakończenia postępowania o udzielenie zamówienia publicznego lub konkursu.</w:t>
      </w:r>
    </w:p>
    <w:sectPr w:rsidR="00C61DEC" w:rsidRPr="00BD0FA8" w:rsidSect="00042025">
      <w:headerReference w:type="default" r:id="rId13"/>
      <w:footerReference w:type="default" r:id="rId14"/>
      <w:headerReference w:type="first" r:id="rId15"/>
      <w:footerReference w:type="first" r:id="rId16"/>
      <w:pgSz w:w="11906" w:h="16838"/>
      <w:pgMar w:top="851" w:right="851" w:bottom="851" w:left="851" w:header="708" w:footer="708"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9EBB" w14:textId="77777777" w:rsidR="00B01761" w:rsidRDefault="00B01761">
      <w:r>
        <w:separator/>
      </w:r>
    </w:p>
  </w:endnote>
  <w:endnote w:type="continuationSeparator" w:id="0">
    <w:p w14:paraId="2C023ED3" w14:textId="77777777" w:rsidR="00B01761" w:rsidRDefault="00B0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EE"/>
    <w:family w:val="swiss"/>
    <w:pitch w:val="variable"/>
    <w:sig w:usb0="E7000EFF" w:usb1="5200FDFF" w:usb2="0A042021" w:usb3="00000000" w:csb0="000001BF" w:csb1="00000000"/>
  </w:font>
  <w:font w:name="MS Reference Sans Serif">
    <w:panose1 w:val="020B0604030504040204"/>
    <w:charset w:val="EE"/>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25FD" w14:textId="77777777" w:rsidR="009E669E" w:rsidRDefault="009E669E">
    <w:pPr>
      <w:pStyle w:val="Stopka"/>
    </w:pPr>
  </w:p>
  <w:p w14:paraId="1E061462" w14:textId="24101524" w:rsidR="009E669E" w:rsidRDefault="009E669E">
    <w:pPr>
      <w:pStyle w:val="Stopka"/>
      <w:pBdr>
        <w:top w:val="single" w:sz="4" w:space="1" w:color="00000A"/>
      </w:pBdr>
      <w:jc w:val="right"/>
    </w:pPr>
  </w:p>
  <w:p w14:paraId="6A48B34A" w14:textId="77777777" w:rsidR="009E669E" w:rsidRDefault="009E669E">
    <w:pPr>
      <w:pStyle w:val="Stopka"/>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64A4" w14:textId="77777777" w:rsidR="009E669E" w:rsidRDefault="009E669E">
    <w:pPr>
      <w:pStyle w:val="Stopka"/>
    </w:pPr>
  </w:p>
  <w:p w14:paraId="6EB9CEAD" w14:textId="77777777" w:rsidR="009E669E" w:rsidRDefault="009E66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9642" w14:textId="2E930AF0" w:rsidR="009E669E" w:rsidRPr="00C07033" w:rsidRDefault="00B01761" w:rsidP="00401667">
    <w:pPr>
      <w:pStyle w:val="Stopka"/>
      <w:pBdr>
        <w:top w:val="single" w:sz="4" w:space="1" w:color="00000A"/>
      </w:pBdr>
      <w:tabs>
        <w:tab w:val="clear" w:pos="9072"/>
        <w:tab w:val="right" w:pos="10204"/>
      </w:tabs>
      <w:rPr>
        <w:rFonts w:asciiTheme="minorHAnsi" w:hAnsiTheme="minorHAnsi"/>
        <w:b/>
        <w:sz w:val="12"/>
        <w:szCs w:val="12"/>
      </w:rPr>
    </w:pPr>
    <w:sdt>
      <w:sdtPr>
        <w:rPr>
          <w:sz w:val="12"/>
          <w:szCs w:val="12"/>
        </w:rPr>
        <w:id w:val="699333224"/>
        <w:docPartObj>
          <w:docPartGallery w:val="Page Numbers (Bottom of Page)"/>
          <w:docPartUnique/>
        </w:docPartObj>
      </w:sdtPr>
      <w:sdtEndPr>
        <w:rPr>
          <w:rFonts w:asciiTheme="minorHAnsi" w:hAnsiTheme="minorHAnsi"/>
          <w:b/>
        </w:rPr>
      </w:sdtEndPr>
      <w:sdtContent>
        <w:r w:rsidR="009E669E" w:rsidRPr="00C07033">
          <w:rPr>
            <w:sz w:val="12"/>
            <w:szCs w:val="12"/>
          </w:rPr>
          <w:tab/>
        </w:r>
        <w:r w:rsidR="009E669E" w:rsidRPr="00C07033">
          <w:rPr>
            <w:rFonts w:asciiTheme="minorHAnsi" w:hAnsiTheme="minorHAnsi"/>
            <w:b/>
            <w:sz w:val="14"/>
            <w:szCs w:val="12"/>
          </w:rPr>
          <w:fldChar w:fldCharType="begin"/>
        </w:r>
        <w:r w:rsidR="009E669E" w:rsidRPr="00C07033">
          <w:rPr>
            <w:rFonts w:asciiTheme="minorHAnsi" w:hAnsiTheme="minorHAnsi"/>
            <w:b/>
            <w:sz w:val="14"/>
            <w:szCs w:val="12"/>
          </w:rPr>
          <w:instrText>PAGE</w:instrText>
        </w:r>
        <w:r w:rsidR="009E669E" w:rsidRPr="00C07033">
          <w:rPr>
            <w:rFonts w:asciiTheme="minorHAnsi" w:hAnsiTheme="minorHAnsi"/>
            <w:b/>
            <w:sz w:val="14"/>
            <w:szCs w:val="12"/>
          </w:rPr>
          <w:fldChar w:fldCharType="separate"/>
        </w:r>
        <w:r w:rsidR="009E669E">
          <w:rPr>
            <w:rFonts w:asciiTheme="minorHAnsi" w:hAnsiTheme="minorHAnsi"/>
            <w:b/>
            <w:noProof/>
            <w:sz w:val="14"/>
            <w:szCs w:val="12"/>
          </w:rPr>
          <w:t>14</w:t>
        </w:r>
        <w:r w:rsidR="009E669E" w:rsidRPr="00C07033">
          <w:rPr>
            <w:rFonts w:asciiTheme="minorHAnsi" w:hAnsiTheme="minorHAnsi"/>
            <w:b/>
            <w:sz w:val="14"/>
            <w:szCs w:val="12"/>
          </w:rPr>
          <w:fldChar w:fldCharType="end"/>
        </w:r>
      </w:sdtContent>
    </w:sdt>
  </w:p>
  <w:p w14:paraId="7D192BB4" w14:textId="77777777" w:rsidR="009E669E" w:rsidRDefault="009E669E">
    <w:pPr>
      <w:pStyle w:val="Stopka"/>
      <w:ind w:right="360"/>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C4E2" w14:textId="77777777" w:rsidR="009E669E" w:rsidRDefault="009E669E" w:rsidP="00C07033">
    <w:pPr>
      <w:pStyle w:val="Stopka"/>
      <w:pBdr>
        <w:top w:val="single" w:sz="4" w:space="1" w:color="auto"/>
      </w:pBdr>
      <w:tabs>
        <w:tab w:val="clear" w:pos="9072"/>
        <w:tab w:val="right" w:pos="10206"/>
      </w:tabs>
    </w:pPr>
    <w:r w:rsidRPr="00234220">
      <w:rPr>
        <w:rFonts w:asciiTheme="minorHAnsi" w:hAnsiTheme="minorHAnsi"/>
        <w:b/>
        <w:sz w:val="12"/>
      </w:rPr>
      <w:t xml:space="preserve">DOSTAWA ENERGII ELEKTRYCZNEJ </w:t>
    </w:r>
    <w:r w:rsidRPr="007B1343">
      <w:rPr>
        <w:rFonts w:asciiTheme="minorHAnsi" w:hAnsiTheme="minorHAnsi"/>
        <w:b/>
        <w:sz w:val="12"/>
      </w:rPr>
      <w:t>OKRES 1 STYCZNIA 2020 – 30 CZERWCA 2021</w:t>
    </w:r>
    <w:r>
      <w:rPr>
        <w:rFonts w:asciiTheme="minorHAnsi" w:hAnsiTheme="minorHAnsi"/>
        <w:b/>
        <w:sz w:val="12"/>
      </w:rPr>
      <w:t xml:space="preserve"> </w:t>
    </w:r>
    <w:r w:rsidRPr="00234220">
      <w:rPr>
        <w:rFonts w:asciiTheme="minorHAnsi" w:hAnsiTheme="minorHAnsi"/>
        <w:b/>
        <w:sz w:val="12"/>
      </w:rPr>
      <w:t>DLA UCZESTNIKÓW KRAKOWSKIEJ GRUPY ZAKUPOWEJ ENERGII ELEKTRYCZNEJ</w:t>
    </w:r>
    <w:r>
      <w:rPr>
        <w:rFonts w:asciiTheme="minorHAnsi" w:hAnsiTheme="minorHAnsi"/>
        <w:b/>
        <w:sz w:val="12"/>
      </w:rPr>
      <w:tab/>
    </w:r>
    <w:r w:rsidRPr="00C07033">
      <w:rPr>
        <w:rFonts w:asciiTheme="minorHAnsi" w:hAnsiTheme="minorHAnsi"/>
        <w:b/>
        <w:sz w:val="14"/>
      </w:rPr>
      <w:fldChar w:fldCharType="begin"/>
    </w:r>
    <w:r w:rsidRPr="00C07033">
      <w:rPr>
        <w:rFonts w:asciiTheme="minorHAnsi" w:hAnsiTheme="minorHAnsi"/>
        <w:b/>
        <w:sz w:val="14"/>
      </w:rPr>
      <w:instrText>PAGE</w:instrText>
    </w:r>
    <w:r w:rsidRPr="00C07033">
      <w:rPr>
        <w:rFonts w:asciiTheme="minorHAnsi" w:hAnsiTheme="minorHAnsi"/>
        <w:b/>
        <w:sz w:val="14"/>
      </w:rPr>
      <w:fldChar w:fldCharType="separate"/>
    </w:r>
    <w:r>
      <w:rPr>
        <w:rFonts w:asciiTheme="minorHAnsi" w:hAnsiTheme="minorHAnsi"/>
        <w:b/>
        <w:noProof/>
        <w:sz w:val="14"/>
      </w:rPr>
      <w:t>1</w:t>
    </w:r>
    <w:r w:rsidRPr="00C07033">
      <w:rPr>
        <w:rFonts w:asciiTheme="minorHAnsi" w:hAnsiTheme="minorHAnsi"/>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8FFC" w14:textId="77777777" w:rsidR="00B01761" w:rsidRDefault="00B01761">
      <w:r>
        <w:separator/>
      </w:r>
    </w:p>
  </w:footnote>
  <w:footnote w:type="continuationSeparator" w:id="0">
    <w:p w14:paraId="30646573" w14:textId="77777777" w:rsidR="00B01761" w:rsidRDefault="00B0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9F9C" w14:textId="37F52D1F" w:rsidR="009E669E" w:rsidRPr="00401667" w:rsidRDefault="009E669E" w:rsidP="00567AB4">
    <w:pPr>
      <w:pStyle w:val="Nagwek"/>
      <w:pBdr>
        <w:bottom w:val="single" w:sz="4" w:space="1" w:color="00000A"/>
      </w:pBdr>
      <w:tabs>
        <w:tab w:val="clear" w:pos="9072"/>
        <w:tab w:val="right" w:pos="10204"/>
      </w:tabs>
      <w:rPr>
        <w:b/>
        <w:sz w:val="20"/>
      </w:rPr>
    </w:pPr>
    <w:r>
      <w:rPr>
        <w:rFonts w:asciiTheme="minorHAnsi" w:hAnsiTheme="minorHAnsi"/>
        <w:b/>
        <w:sz w:val="12"/>
        <w:szCs w:val="16"/>
      </w:rPr>
      <w:tab/>
    </w:r>
    <w:r>
      <w:rPr>
        <w:rFonts w:asciiTheme="minorHAnsi" w:hAnsiTheme="minorHAnsi"/>
        <w:b/>
        <w:sz w:val="12"/>
        <w:szCs w:val="16"/>
      </w:rPr>
      <w:tab/>
    </w:r>
    <w:r w:rsidRPr="00C07033">
      <w:rPr>
        <w:rFonts w:asciiTheme="minorHAnsi" w:hAnsiTheme="minorHAnsi"/>
        <w:b/>
        <w:sz w:val="12"/>
        <w:szCs w:val="16"/>
      </w:rPr>
      <w:t>CZĘŚĆ I – INSTRUKCJA DLA WYKONAWCÓW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E28E" w14:textId="77777777" w:rsidR="009E669E" w:rsidRDefault="009E669E" w:rsidP="00C07033">
    <w:pPr>
      <w:pStyle w:val="Nagwek"/>
      <w:pBdr>
        <w:bottom w:val="single" w:sz="4" w:space="1" w:color="00000A"/>
      </w:pBdr>
      <w:tabs>
        <w:tab w:val="clear" w:pos="9072"/>
        <w:tab w:val="right" w:pos="10204"/>
      </w:tabs>
    </w:pPr>
    <w:r w:rsidRPr="00401667">
      <w:rPr>
        <w:rFonts w:asciiTheme="minorHAnsi" w:hAnsiTheme="minorHAnsi"/>
        <w:b/>
        <w:sz w:val="12"/>
        <w:szCs w:val="16"/>
      </w:rPr>
      <w:t xml:space="preserve">NR POSTĘPOWANIA : </w:t>
    </w:r>
    <w:r w:rsidRPr="00042025">
      <w:rPr>
        <w:rFonts w:asciiTheme="minorHAnsi" w:hAnsiTheme="minorHAnsi"/>
        <w:b/>
        <w:color w:val="FF0000"/>
        <w:sz w:val="12"/>
        <w:szCs w:val="16"/>
      </w:rPr>
      <w:t>KGZEE/2019</w:t>
    </w:r>
    <w:r>
      <w:rPr>
        <w:rFonts w:asciiTheme="minorHAnsi" w:hAnsiTheme="minorHAnsi"/>
        <w:b/>
        <w:sz w:val="12"/>
        <w:szCs w:val="16"/>
      </w:rPr>
      <w:tab/>
    </w:r>
    <w:r>
      <w:rPr>
        <w:rFonts w:asciiTheme="minorHAnsi" w:hAnsiTheme="minorHAnsi"/>
        <w:b/>
        <w:sz w:val="12"/>
        <w:szCs w:val="16"/>
      </w:rPr>
      <w:tab/>
    </w:r>
    <w:r w:rsidRPr="00C07033">
      <w:rPr>
        <w:rFonts w:asciiTheme="minorHAnsi" w:hAnsiTheme="minorHAnsi"/>
        <w:b/>
        <w:sz w:val="12"/>
        <w:szCs w:val="16"/>
      </w:rPr>
      <w:t>CZĘŚĆ I – INSTRUKCJA DLA WYKONAWCÓW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E746FFA0"/>
    <w:lvl w:ilvl="0">
      <w:start w:val="1"/>
      <w:numFmt w:val="decimal"/>
      <w:lvlText w:val="%1."/>
      <w:lvlJc w:val="left"/>
      <w:pPr>
        <w:tabs>
          <w:tab w:val="num" w:pos="283"/>
        </w:tabs>
        <w:ind w:left="283" w:hanging="283"/>
      </w:pPr>
      <w:rPr>
        <w:b/>
        <w:color w:val="auto"/>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696721"/>
    <w:multiLevelType w:val="multilevel"/>
    <w:tmpl w:val="60D2B4F6"/>
    <w:lvl w:ilvl="0">
      <w:start w:val="1"/>
      <w:numFmt w:val="lowerLetter"/>
      <w:lvlText w:val="%1)"/>
      <w:lvlJc w:val="left"/>
      <w:pPr>
        <w:ind w:left="1504" w:hanging="435"/>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5BB1050"/>
    <w:multiLevelType w:val="hybridMultilevel"/>
    <w:tmpl w:val="7DBE78D2"/>
    <w:lvl w:ilvl="0" w:tplc="B4CEFB2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C469E"/>
    <w:multiLevelType w:val="multilevel"/>
    <w:tmpl w:val="F4786738"/>
    <w:lvl w:ilvl="0">
      <w:start w:val="1"/>
      <w:numFmt w:val="decimal"/>
      <w:lvlText w:val="%1."/>
      <w:lvlJc w:val="left"/>
      <w:pPr>
        <w:ind w:left="360" w:hanging="360"/>
      </w:pPr>
      <w:rPr>
        <w:rFonts w:ascii="Calibri" w:hAnsi="Calibri" w:cs="Calibri" w:hint="default"/>
        <w:b/>
        <w:color w:val="auto"/>
        <w:sz w:val="22"/>
      </w:rPr>
    </w:lvl>
    <w:lvl w:ilvl="1">
      <w:start w:val="1"/>
      <w:numFmt w:val="decimal"/>
      <w:lvlText w:val="%1.%2."/>
      <w:lvlJc w:val="left"/>
      <w:pPr>
        <w:ind w:left="574" w:hanging="432"/>
      </w:pPr>
      <w:rPr>
        <w:rFonts w:ascii="Calibri" w:hAnsi="Calibri" w:cs="Calibr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877762"/>
    <w:multiLevelType w:val="hybridMultilevel"/>
    <w:tmpl w:val="8E303188"/>
    <w:lvl w:ilvl="0" w:tplc="913E7902">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79A432A"/>
    <w:multiLevelType w:val="multilevel"/>
    <w:tmpl w:val="CAEE90D2"/>
    <w:lvl w:ilvl="0">
      <w:start w:val="1"/>
      <w:numFmt w:val="bullet"/>
      <w:lvlText w:val=""/>
      <w:lvlJc w:val="left"/>
      <w:pPr>
        <w:ind w:left="1504" w:hanging="435"/>
      </w:pPr>
      <w:rPr>
        <w:rFonts w:ascii="Symbol" w:hAnsi="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FC2404A"/>
    <w:multiLevelType w:val="multilevel"/>
    <w:tmpl w:val="2FD2D198"/>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1494B68"/>
    <w:multiLevelType w:val="multilevel"/>
    <w:tmpl w:val="2CA2CFC8"/>
    <w:lvl w:ilvl="0">
      <w:start w:val="1"/>
      <w:numFmt w:val="bullet"/>
      <w:lvlText w:val=""/>
      <w:lvlJc w:val="left"/>
      <w:pPr>
        <w:ind w:left="1996" w:hanging="360"/>
      </w:pPr>
      <w:rPr>
        <w:rFonts w:ascii="Symbol" w:hAnsi="Symbol" w:cs="Symbol" w:hint="default"/>
        <w:sz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8" w15:restartNumberingAfterBreak="0">
    <w:nsid w:val="130841D5"/>
    <w:multiLevelType w:val="multilevel"/>
    <w:tmpl w:val="CEB45D26"/>
    <w:styleLink w:val="KGZEE2017poziom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43613F3"/>
    <w:multiLevelType w:val="multilevel"/>
    <w:tmpl w:val="E52440DE"/>
    <w:lvl w:ilvl="0">
      <w:start w:val="1"/>
      <w:numFmt w:val="decimal"/>
      <w:lvlText w:val="%1."/>
      <w:lvlJc w:val="left"/>
      <w:pPr>
        <w:ind w:left="360" w:hanging="360"/>
      </w:pPr>
      <w:rPr>
        <w:b/>
      </w:rPr>
    </w:lvl>
    <w:lvl w:ilvl="1">
      <w:start w:val="1"/>
      <w:numFmt w:val="lowerLetter"/>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524750"/>
    <w:multiLevelType w:val="hybridMultilevel"/>
    <w:tmpl w:val="E1D08624"/>
    <w:lvl w:ilvl="0" w:tplc="7F4CF368">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5551EBB"/>
    <w:multiLevelType w:val="multilevel"/>
    <w:tmpl w:val="46DA6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2614F2"/>
    <w:multiLevelType w:val="hybridMultilevel"/>
    <w:tmpl w:val="DA2A2D54"/>
    <w:lvl w:ilvl="0" w:tplc="A454B240">
      <w:start w:val="1"/>
      <w:numFmt w:val="decimal"/>
      <w:lvlText w:val="%1)"/>
      <w:lvlJc w:val="left"/>
      <w:pPr>
        <w:ind w:left="1148" w:hanging="360"/>
      </w:pPr>
      <w:rPr>
        <w:rFonts w:hint="default"/>
        <w:b w:val="0"/>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3" w15:restartNumberingAfterBreak="0">
    <w:nsid w:val="1D5451A9"/>
    <w:multiLevelType w:val="multilevel"/>
    <w:tmpl w:val="1CF09B1A"/>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0E1199"/>
    <w:multiLevelType w:val="hybridMultilevel"/>
    <w:tmpl w:val="FBD0DCE2"/>
    <w:lvl w:ilvl="0" w:tplc="2DB4BDE8">
      <w:start w:val="1"/>
      <w:numFmt w:val="lowerLetter"/>
      <w:lvlText w:val="%1)"/>
      <w:lvlJc w:val="left"/>
      <w:pPr>
        <w:ind w:left="13427" w:hanging="360"/>
      </w:pPr>
      <w:rPr>
        <w:rFonts w:hint="default"/>
      </w:rPr>
    </w:lvl>
    <w:lvl w:ilvl="1" w:tplc="04150019" w:tentative="1">
      <w:start w:val="1"/>
      <w:numFmt w:val="lowerLetter"/>
      <w:lvlText w:val="%2."/>
      <w:lvlJc w:val="left"/>
      <w:pPr>
        <w:ind w:left="14147" w:hanging="360"/>
      </w:pPr>
    </w:lvl>
    <w:lvl w:ilvl="2" w:tplc="0415001B" w:tentative="1">
      <w:start w:val="1"/>
      <w:numFmt w:val="lowerRoman"/>
      <w:lvlText w:val="%3."/>
      <w:lvlJc w:val="right"/>
      <w:pPr>
        <w:ind w:left="14867" w:hanging="180"/>
      </w:pPr>
    </w:lvl>
    <w:lvl w:ilvl="3" w:tplc="0415000F" w:tentative="1">
      <w:start w:val="1"/>
      <w:numFmt w:val="decimal"/>
      <w:lvlText w:val="%4."/>
      <w:lvlJc w:val="left"/>
      <w:pPr>
        <w:ind w:left="15587" w:hanging="360"/>
      </w:pPr>
    </w:lvl>
    <w:lvl w:ilvl="4" w:tplc="04150019" w:tentative="1">
      <w:start w:val="1"/>
      <w:numFmt w:val="lowerLetter"/>
      <w:lvlText w:val="%5."/>
      <w:lvlJc w:val="left"/>
      <w:pPr>
        <w:ind w:left="16307" w:hanging="360"/>
      </w:pPr>
    </w:lvl>
    <w:lvl w:ilvl="5" w:tplc="0415001B" w:tentative="1">
      <w:start w:val="1"/>
      <w:numFmt w:val="lowerRoman"/>
      <w:lvlText w:val="%6."/>
      <w:lvlJc w:val="right"/>
      <w:pPr>
        <w:ind w:left="17027" w:hanging="180"/>
      </w:pPr>
    </w:lvl>
    <w:lvl w:ilvl="6" w:tplc="0415000F" w:tentative="1">
      <w:start w:val="1"/>
      <w:numFmt w:val="decimal"/>
      <w:lvlText w:val="%7."/>
      <w:lvlJc w:val="left"/>
      <w:pPr>
        <w:ind w:left="17747" w:hanging="360"/>
      </w:pPr>
    </w:lvl>
    <w:lvl w:ilvl="7" w:tplc="04150019" w:tentative="1">
      <w:start w:val="1"/>
      <w:numFmt w:val="lowerLetter"/>
      <w:lvlText w:val="%8."/>
      <w:lvlJc w:val="left"/>
      <w:pPr>
        <w:ind w:left="18467" w:hanging="360"/>
      </w:pPr>
    </w:lvl>
    <w:lvl w:ilvl="8" w:tplc="0415001B" w:tentative="1">
      <w:start w:val="1"/>
      <w:numFmt w:val="lowerRoman"/>
      <w:lvlText w:val="%9."/>
      <w:lvlJc w:val="right"/>
      <w:pPr>
        <w:ind w:left="19187" w:hanging="180"/>
      </w:pPr>
    </w:lvl>
  </w:abstractNum>
  <w:abstractNum w:abstractNumId="16" w15:restartNumberingAfterBreak="0">
    <w:nsid w:val="2630290F"/>
    <w:multiLevelType w:val="hybridMultilevel"/>
    <w:tmpl w:val="4D4CBFD8"/>
    <w:lvl w:ilvl="0" w:tplc="0464AC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BD25AE4"/>
    <w:multiLevelType w:val="hybridMultilevel"/>
    <w:tmpl w:val="4D4CBFD8"/>
    <w:lvl w:ilvl="0" w:tplc="0464ACD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DD50CBD"/>
    <w:multiLevelType w:val="multilevel"/>
    <w:tmpl w:val="C494D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D4481"/>
    <w:multiLevelType w:val="multilevel"/>
    <w:tmpl w:val="82CE79FE"/>
    <w:lvl w:ilvl="0">
      <w:start w:val="1"/>
      <w:numFmt w:val="decimal"/>
      <w:lvlText w:val="%1."/>
      <w:lvlJc w:val="left"/>
      <w:pPr>
        <w:ind w:left="360" w:hanging="360"/>
      </w:pPr>
      <w:rPr>
        <w:b/>
      </w:rPr>
    </w:lvl>
    <w:lvl w:ilvl="1">
      <w:start w:val="1"/>
      <w:numFmt w:val="lowerLetter"/>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11675"/>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BA02DE"/>
    <w:multiLevelType w:val="multilevel"/>
    <w:tmpl w:val="7EE221B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AD4BDD"/>
    <w:multiLevelType w:val="multilevel"/>
    <w:tmpl w:val="2F3098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A100AA"/>
    <w:multiLevelType w:val="hybridMultilevel"/>
    <w:tmpl w:val="4D4CBFD8"/>
    <w:lvl w:ilvl="0" w:tplc="0464AC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D377B86"/>
    <w:multiLevelType w:val="hybridMultilevel"/>
    <w:tmpl w:val="A77CCC06"/>
    <w:lvl w:ilvl="0" w:tplc="89F642B6">
      <w:start w:val="1"/>
      <w:numFmt w:val="decimal"/>
      <w:lvlText w:val="%1)"/>
      <w:lvlJc w:val="left"/>
      <w:pPr>
        <w:ind w:left="1069" w:hanging="360"/>
      </w:pPr>
      <w:rPr>
        <w:rFonts w:cs="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F372AFC"/>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D526AA"/>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BF12CC"/>
    <w:multiLevelType w:val="hybridMultilevel"/>
    <w:tmpl w:val="E39EC6CE"/>
    <w:lvl w:ilvl="0" w:tplc="DD14DC2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191E67"/>
    <w:multiLevelType w:val="hybridMultilevel"/>
    <w:tmpl w:val="44142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26E46"/>
    <w:multiLevelType w:val="hybridMultilevel"/>
    <w:tmpl w:val="9C563E8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F825B85"/>
    <w:multiLevelType w:val="hybridMultilevel"/>
    <w:tmpl w:val="B48C16F0"/>
    <w:lvl w:ilvl="0" w:tplc="0415000F">
      <w:start w:val="1"/>
      <w:numFmt w:val="decimal"/>
      <w:lvlText w:val="%1."/>
      <w:lvlJc w:val="left"/>
      <w:pPr>
        <w:tabs>
          <w:tab w:val="num" w:pos="900"/>
        </w:tabs>
        <w:ind w:left="900" w:hanging="360"/>
      </w:pPr>
    </w:lvl>
    <w:lvl w:ilvl="1" w:tplc="E2461372">
      <w:start w:val="3"/>
      <w:numFmt w:val="bullet"/>
      <w:lvlText w:val="-"/>
      <w:lvlJc w:val="left"/>
      <w:pPr>
        <w:tabs>
          <w:tab w:val="num" w:pos="2629"/>
        </w:tabs>
        <w:ind w:left="2629" w:hanging="360"/>
      </w:pPr>
      <w:rPr>
        <w:rFonts w:hint="default"/>
      </w:rPr>
    </w:lvl>
    <w:lvl w:ilvl="2" w:tplc="17F0DA28">
      <w:start w:val="1"/>
      <w:numFmt w:val="lowerLetter"/>
      <w:lvlText w:val="%3)"/>
      <w:lvlJc w:val="left"/>
      <w:pPr>
        <w:ind w:left="3600" w:hanging="1080"/>
      </w:pPr>
      <w:rPr>
        <w:rFonts w:hint="default"/>
      </w:rPr>
    </w:lvl>
    <w:lvl w:ilvl="3" w:tplc="0415000F">
      <w:start w:val="1"/>
      <w:numFmt w:val="decimal"/>
      <w:lvlText w:val="%4."/>
      <w:lvlJc w:val="left"/>
      <w:pPr>
        <w:tabs>
          <w:tab w:val="num" w:pos="3420"/>
        </w:tabs>
        <w:ind w:left="3420" w:hanging="360"/>
      </w:pPr>
    </w:lvl>
    <w:lvl w:ilvl="4" w:tplc="7E24AD1E">
      <w:start w:val="1"/>
      <w:numFmt w:val="decimal"/>
      <w:lvlText w:val="%5)"/>
      <w:lvlJc w:val="left"/>
      <w:pPr>
        <w:ind w:left="414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1" w15:restartNumberingAfterBreak="0">
    <w:nsid w:val="617F06D7"/>
    <w:multiLevelType w:val="hybridMultilevel"/>
    <w:tmpl w:val="4D4CBFD8"/>
    <w:lvl w:ilvl="0" w:tplc="0464ACD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62C85F72"/>
    <w:multiLevelType w:val="hybridMultilevel"/>
    <w:tmpl w:val="DDE06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07C2C"/>
    <w:multiLevelType w:val="multilevel"/>
    <w:tmpl w:val="94AC0952"/>
    <w:lvl w:ilvl="0">
      <w:start w:val="1"/>
      <w:numFmt w:val="decimal"/>
      <w:lvlText w:val="%1."/>
      <w:lvlJc w:val="left"/>
      <w:pPr>
        <w:ind w:left="360" w:hanging="360"/>
      </w:pPr>
      <w:rPr>
        <w:b/>
      </w:rPr>
    </w:lvl>
    <w:lvl w:ilvl="1">
      <w:start w:val="1"/>
      <w:numFmt w:val="decimal"/>
      <w:lvlText w:val="%2)"/>
      <w:lvlJc w:val="left"/>
      <w:pPr>
        <w:ind w:left="574"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DE13C2"/>
    <w:multiLevelType w:val="multilevel"/>
    <w:tmpl w:val="BA668CC6"/>
    <w:lvl w:ilvl="0">
      <w:start w:val="1"/>
      <w:numFmt w:val="lowerLetter"/>
      <w:lvlText w:val="%1)"/>
      <w:lvlJc w:val="left"/>
      <w:pPr>
        <w:ind w:left="1504" w:hanging="435"/>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7026256"/>
    <w:multiLevelType w:val="multilevel"/>
    <w:tmpl w:val="8F8801FE"/>
    <w:lvl w:ilvl="0">
      <w:start w:val="1"/>
      <w:numFmt w:val="lowerLetter"/>
      <w:lvlText w:val="%1)"/>
      <w:lvlJc w:val="left"/>
      <w:pPr>
        <w:ind w:left="1504" w:hanging="435"/>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78C742F6"/>
    <w:multiLevelType w:val="multilevel"/>
    <w:tmpl w:val="8F8801FE"/>
    <w:lvl w:ilvl="0">
      <w:start w:val="1"/>
      <w:numFmt w:val="lowerLetter"/>
      <w:lvlText w:val="%1)"/>
      <w:lvlJc w:val="left"/>
      <w:pPr>
        <w:ind w:left="1504" w:hanging="435"/>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7C481CCE"/>
    <w:multiLevelType w:val="hybridMultilevel"/>
    <w:tmpl w:val="82F218A2"/>
    <w:lvl w:ilvl="0" w:tplc="FCB68F88">
      <w:start w:val="1"/>
      <w:numFmt w:val="lowerLetter"/>
      <w:lvlText w:val="%1)"/>
      <w:lvlJc w:val="left"/>
      <w:pPr>
        <w:ind w:left="1494" w:hanging="360"/>
      </w:pPr>
      <w:rPr>
        <w:rFonts w:hint="default"/>
        <w:b w:val="0"/>
      </w:rPr>
    </w:lvl>
    <w:lvl w:ilvl="1" w:tplc="71D2139A">
      <w:numFmt w:val="bullet"/>
      <w:lvlText w:val="•"/>
      <w:lvlJc w:val="left"/>
      <w:pPr>
        <w:ind w:left="2214" w:hanging="360"/>
      </w:pPr>
      <w:rPr>
        <w:rFonts w:ascii="Calibri" w:eastAsia="Calibri" w:hAnsi="Calibri" w:cs="Calibri"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6"/>
  </w:num>
  <w:num w:numId="2">
    <w:abstractNumId w:val="21"/>
  </w:num>
  <w:num w:numId="3">
    <w:abstractNumId w:val="35"/>
  </w:num>
  <w:num w:numId="4">
    <w:abstractNumId w:val="30"/>
  </w:num>
  <w:num w:numId="5">
    <w:abstractNumId w:val="8"/>
  </w:num>
  <w:num w:numId="6">
    <w:abstractNumId w:val="3"/>
  </w:num>
  <w:num w:numId="7">
    <w:abstractNumId w:val="12"/>
  </w:num>
  <w:num w:numId="8">
    <w:abstractNumId w:val="15"/>
  </w:num>
  <w:num w:numId="9">
    <w:abstractNumId w:val="23"/>
  </w:num>
  <w:num w:numId="10">
    <w:abstractNumId w:val="36"/>
  </w:num>
  <w:num w:numId="11">
    <w:abstractNumId w:val="16"/>
  </w:num>
  <w:num w:numId="12">
    <w:abstractNumId w:val="1"/>
  </w:num>
  <w:num w:numId="13">
    <w:abstractNumId w:val="4"/>
  </w:num>
  <w:num w:numId="14">
    <w:abstractNumId w:val="34"/>
  </w:num>
  <w:num w:numId="15">
    <w:abstractNumId w:val="31"/>
  </w:num>
  <w:num w:numId="16">
    <w:abstractNumId w:val="17"/>
  </w:num>
  <w:num w:numId="17">
    <w:abstractNumId w:val="27"/>
  </w:num>
  <w:num w:numId="18">
    <w:abstractNumId w:val="10"/>
  </w:num>
  <w:num w:numId="19">
    <w:abstractNumId w:val="24"/>
  </w:num>
  <w:num w:numId="20">
    <w:abstractNumId w:val="37"/>
  </w:num>
  <w:num w:numId="21">
    <w:abstractNumId w:val="29"/>
  </w:num>
  <w:num w:numId="22">
    <w:abstractNumId w:val="25"/>
  </w:num>
  <w:num w:numId="23">
    <w:abstractNumId w:val="20"/>
  </w:num>
  <w:num w:numId="24">
    <w:abstractNumId w:val="33"/>
  </w:num>
  <w:num w:numId="25">
    <w:abstractNumId w:val="26"/>
  </w:num>
  <w:num w:numId="26">
    <w:abstractNumId w:val="13"/>
  </w:num>
  <w:num w:numId="27">
    <w:abstractNumId w:val="19"/>
  </w:num>
  <w:num w:numId="28">
    <w:abstractNumId w:val="9"/>
  </w:num>
  <w:num w:numId="29">
    <w:abstractNumId w:val="5"/>
  </w:num>
  <w:num w:numId="30">
    <w:abstractNumId w:val="28"/>
  </w:num>
  <w:num w:numId="31">
    <w:abstractNumId w:val="7"/>
  </w:num>
  <w:num w:numId="32">
    <w:abstractNumId w:val="22"/>
  </w:num>
  <w:num w:numId="33">
    <w:abstractNumId w:val="18"/>
  </w:num>
  <w:num w:numId="34">
    <w:abstractNumId w:val="11"/>
  </w:num>
  <w:num w:numId="35">
    <w:abstractNumId w:val="2"/>
  </w:num>
  <w:num w:numId="36">
    <w:abstractNumId w:val="3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C6"/>
    <w:rsid w:val="0000007F"/>
    <w:rsid w:val="00000E98"/>
    <w:rsid w:val="0000329F"/>
    <w:rsid w:val="00015238"/>
    <w:rsid w:val="00016E54"/>
    <w:rsid w:val="0002344A"/>
    <w:rsid w:val="00025C52"/>
    <w:rsid w:val="00036711"/>
    <w:rsid w:val="00037661"/>
    <w:rsid w:val="00041C3F"/>
    <w:rsid w:val="00042025"/>
    <w:rsid w:val="000452C4"/>
    <w:rsid w:val="00053D98"/>
    <w:rsid w:val="000553A8"/>
    <w:rsid w:val="00055D95"/>
    <w:rsid w:val="0006743B"/>
    <w:rsid w:val="00073F06"/>
    <w:rsid w:val="000801AC"/>
    <w:rsid w:val="00083F4A"/>
    <w:rsid w:val="000955D5"/>
    <w:rsid w:val="000A1866"/>
    <w:rsid w:val="000B16F3"/>
    <w:rsid w:val="000B4279"/>
    <w:rsid w:val="000C0A54"/>
    <w:rsid w:val="000C6143"/>
    <w:rsid w:val="000E08B6"/>
    <w:rsid w:val="000E100E"/>
    <w:rsid w:val="000E1907"/>
    <w:rsid w:val="000E3BA2"/>
    <w:rsid w:val="000E426C"/>
    <w:rsid w:val="000E492D"/>
    <w:rsid w:val="000F2FF6"/>
    <w:rsid w:val="000F56BA"/>
    <w:rsid w:val="001022A5"/>
    <w:rsid w:val="00107070"/>
    <w:rsid w:val="00111FEC"/>
    <w:rsid w:val="00121777"/>
    <w:rsid w:val="00124FA2"/>
    <w:rsid w:val="00130D75"/>
    <w:rsid w:val="00134958"/>
    <w:rsid w:val="00136B75"/>
    <w:rsid w:val="00140DAB"/>
    <w:rsid w:val="00146819"/>
    <w:rsid w:val="00151346"/>
    <w:rsid w:val="00153430"/>
    <w:rsid w:val="00154C24"/>
    <w:rsid w:val="00170685"/>
    <w:rsid w:val="00171037"/>
    <w:rsid w:val="00172345"/>
    <w:rsid w:val="001804F6"/>
    <w:rsid w:val="00180AF6"/>
    <w:rsid w:val="001815A0"/>
    <w:rsid w:val="001834A6"/>
    <w:rsid w:val="00184C02"/>
    <w:rsid w:val="00185E79"/>
    <w:rsid w:val="00193E79"/>
    <w:rsid w:val="001A7040"/>
    <w:rsid w:val="001B642A"/>
    <w:rsid w:val="001B710B"/>
    <w:rsid w:val="001D118B"/>
    <w:rsid w:val="001D2BA4"/>
    <w:rsid w:val="001E35CB"/>
    <w:rsid w:val="001E38A7"/>
    <w:rsid w:val="001E706F"/>
    <w:rsid w:val="001E7247"/>
    <w:rsid w:val="001F1975"/>
    <w:rsid w:val="001F2728"/>
    <w:rsid w:val="001F33D5"/>
    <w:rsid w:val="001F3FF5"/>
    <w:rsid w:val="00205230"/>
    <w:rsid w:val="0020570B"/>
    <w:rsid w:val="002133DF"/>
    <w:rsid w:val="002178DF"/>
    <w:rsid w:val="00222A34"/>
    <w:rsid w:val="0022584A"/>
    <w:rsid w:val="00236FC2"/>
    <w:rsid w:val="0024027B"/>
    <w:rsid w:val="002458C0"/>
    <w:rsid w:val="002466A4"/>
    <w:rsid w:val="002466CB"/>
    <w:rsid w:val="0024747F"/>
    <w:rsid w:val="00251234"/>
    <w:rsid w:val="002575C6"/>
    <w:rsid w:val="00260F90"/>
    <w:rsid w:val="00261BE4"/>
    <w:rsid w:val="002627F2"/>
    <w:rsid w:val="00272909"/>
    <w:rsid w:val="00272DCD"/>
    <w:rsid w:val="00296566"/>
    <w:rsid w:val="002A1A5E"/>
    <w:rsid w:val="002A32C9"/>
    <w:rsid w:val="002A6775"/>
    <w:rsid w:val="002B43A1"/>
    <w:rsid w:val="002B5789"/>
    <w:rsid w:val="002B7996"/>
    <w:rsid w:val="002B7C88"/>
    <w:rsid w:val="002C4C10"/>
    <w:rsid w:val="002D6A3C"/>
    <w:rsid w:val="002D70B5"/>
    <w:rsid w:val="002E460F"/>
    <w:rsid w:val="002F125D"/>
    <w:rsid w:val="002F249F"/>
    <w:rsid w:val="002F2FF5"/>
    <w:rsid w:val="002F3970"/>
    <w:rsid w:val="002F698A"/>
    <w:rsid w:val="002F7C51"/>
    <w:rsid w:val="00300A04"/>
    <w:rsid w:val="00313629"/>
    <w:rsid w:val="00315BCD"/>
    <w:rsid w:val="00323930"/>
    <w:rsid w:val="0034140F"/>
    <w:rsid w:val="00341BE4"/>
    <w:rsid w:val="00342B0C"/>
    <w:rsid w:val="0034444A"/>
    <w:rsid w:val="00362EEF"/>
    <w:rsid w:val="0036347D"/>
    <w:rsid w:val="003641A5"/>
    <w:rsid w:val="00364236"/>
    <w:rsid w:val="003676FC"/>
    <w:rsid w:val="003746CC"/>
    <w:rsid w:val="00376E11"/>
    <w:rsid w:val="003800B7"/>
    <w:rsid w:val="003818B3"/>
    <w:rsid w:val="0038361E"/>
    <w:rsid w:val="00387F1D"/>
    <w:rsid w:val="00394AD7"/>
    <w:rsid w:val="003A16A5"/>
    <w:rsid w:val="003A2128"/>
    <w:rsid w:val="003A5E00"/>
    <w:rsid w:val="003A6331"/>
    <w:rsid w:val="003B7536"/>
    <w:rsid w:val="003D2418"/>
    <w:rsid w:val="003D2B0B"/>
    <w:rsid w:val="003D2C14"/>
    <w:rsid w:val="003D5F50"/>
    <w:rsid w:val="003D61F2"/>
    <w:rsid w:val="003E3F11"/>
    <w:rsid w:val="003E6C30"/>
    <w:rsid w:val="003F1AAC"/>
    <w:rsid w:val="003F438B"/>
    <w:rsid w:val="003F5091"/>
    <w:rsid w:val="00401667"/>
    <w:rsid w:val="00404CF7"/>
    <w:rsid w:val="00405FA6"/>
    <w:rsid w:val="0040640B"/>
    <w:rsid w:val="00407ED5"/>
    <w:rsid w:val="0041085D"/>
    <w:rsid w:val="004345FE"/>
    <w:rsid w:val="00437A29"/>
    <w:rsid w:val="00440FC0"/>
    <w:rsid w:val="00442424"/>
    <w:rsid w:val="0044326D"/>
    <w:rsid w:val="00446999"/>
    <w:rsid w:val="00447BF6"/>
    <w:rsid w:val="00451999"/>
    <w:rsid w:val="00457CCF"/>
    <w:rsid w:val="00460773"/>
    <w:rsid w:val="00461113"/>
    <w:rsid w:val="00464FA8"/>
    <w:rsid w:val="004671AC"/>
    <w:rsid w:val="0047085D"/>
    <w:rsid w:val="00477344"/>
    <w:rsid w:val="004841C3"/>
    <w:rsid w:val="004866D2"/>
    <w:rsid w:val="004919B7"/>
    <w:rsid w:val="00491DDC"/>
    <w:rsid w:val="00492135"/>
    <w:rsid w:val="00492ED6"/>
    <w:rsid w:val="00493889"/>
    <w:rsid w:val="004A367E"/>
    <w:rsid w:val="004A374B"/>
    <w:rsid w:val="004B07C1"/>
    <w:rsid w:val="004B1D28"/>
    <w:rsid w:val="004C71D7"/>
    <w:rsid w:val="004D7440"/>
    <w:rsid w:val="004D75AF"/>
    <w:rsid w:val="004F4DBF"/>
    <w:rsid w:val="00502F93"/>
    <w:rsid w:val="005105F9"/>
    <w:rsid w:val="00511A25"/>
    <w:rsid w:val="00513D17"/>
    <w:rsid w:val="00520D22"/>
    <w:rsid w:val="00522F07"/>
    <w:rsid w:val="00537610"/>
    <w:rsid w:val="005400FE"/>
    <w:rsid w:val="005404B2"/>
    <w:rsid w:val="00540985"/>
    <w:rsid w:val="00544C09"/>
    <w:rsid w:val="00545291"/>
    <w:rsid w:val="00546789"/>
    <w:rsid w:val="00546D5C"/>
    <w:rsid w:val="0056525D"/>
    <w:rsid w:val="00565AA5"/>
    <w:rsid w:val="00567AB4"/>
    <w:rsid w:val="00573E07"/>
    <w:rsid w:val="00576487"/>
    <w:rsid w:val="005833DB"/>
    <w:rsid w:val="00586DA1"/>
    <w:rsid w:val="00592E5A"/>
    <w:rsid w:val="00596D2A"/>
    <w:rsid w:val="005A2C6D"/>
    <w:rsid w:val="005B3C3A"/>
    <w:rsid w:val="005D0B37"/>
    <w:rsid w:val="005D1943"/>
    <w:rsid w:val="005D3B43"/>
    <w:rsid w:val="005D79E5"/>
    <w:rsid w:val="005E32D6"/>
    <w:rsid w:val="005E48C7"/>
    <w:rsid w:val="005F2823"/>
    <w:rsid w:val="005F6EA3"/>
    <w:rsid w:val="006021A1"/>
    <w:rsid w:val="00604C0A"/>
    <w:rsid w:val="006137C3"/>
    <w:rsid w:val="00615E57"/>
    <w:rsid w:val="00616D35"/>
    <w:rsid w:val="00620A20"/>
    <w:rsid w:val="006263BB"/>
    <w:rsid w:val="00627F45"/>
    <w:rsid w:val="006316E9"/>
    <w:rsid w:val="0063582D"/>
    <w:rsid w:val="00646476"/>
    <w:rsid w:val="00650DB2"/>
    <w:rsid w:val="006511FC"/>
    <w:rsid w:val="00653120"/>
    <w:rsid w:val="006600C0"/>
    <w:rsid w:val="006678FC"/>
    <w:rsid w:val="006703DB"/>
    <w:rsid w:val="0068378C"/>
    <w:rsid w:val="006966DF"/>
    <w:rsid w:val="006A733D"/>
    <w:rsid w:val="006A7474"/>
    <w:rsid w:val="006B14CE"/>
    <w:rsid w:val="006C784B"/>
    <w:rsid w:val="006C799F"/>
    <w:rsid w:val="006D3436"/>
    <w:rsid w:val="006D5F5C"/>
    <w:rsid w:val="006E1EFE"/>
    <w:rsid w:val="006E7124"/>
    <w:rsid w:val="006F63A3"/>
    <w:rsid w:val="0070184C"/>
    <w:rsid w:val="007024BC"/>
    <w:rsid w:val="00707DF8"/>
    <w:rsid w:val="00707F83"/>
    <w:rsid w:val="007121E9"/>
    <w:rsid w:val="007148A2"/>
    <w:rsid w:val="00716267"/>
    <w:rsid w:val="0072038A"/>
    <w:rsid w:val="00731D63"/>
    <w:rsid w:val="00732A66"/>
    <w:rsid w:val="00733457"/>
    <w:rsid w:val="00735F75"/>
    <w:rsid w:val="00737BAC"/>
    <w:rsid w:val="00747037"/>
    <w:rsid w:val="007476C9"/>
    <w:rsid w:val="0075042C"/>
    <w:rsid w:val="00753CF2"/>
    <w:rsid w:val="00754074"/>
    <w:rsid w:val="00770B8A"/>
    <w:rsid w:val="007712F0"/>
    <w:rsid w:val="00775D5D"/>
    <w:rsid w:val="007835D2"/>
    <w:rsid w:val="007850C8"/>
    <w:rsid w:val="007979FB"/>
    <w:rsid w:val="007A403E"/>
    <w:rsid w:val="007B1343"/>
    <w:rsid w:val="007B192B"/>
    <w:rsid w:val="007B3949"/>
    <w:rsid w:val="007B3961"/>
    <w:rsid w:val="007B49FD"/>
    <w:rsid w:val="007C3E2C"/>
    <w:rsid w:val="007C4D7C"/>
    <w:rsid w:val="007C4F49"/>
    <w:rsid w:val="007C742A"/>
    <w:rsid w:val="007D02C2"/>
    <w:rsid w:val="007D7387"/>
    <w:rsid w:val="007E2F95"/>
    <w:rsid w:val="007E72ED"/>
    <w:rsid w:val="007F4ED9"/>
    <w:rsid w:val="00802847"/>
    <w:rsid w:val="008048AA"/>
    <w:rsid w:val="00805868"/>
    <w:rsid w:val="00805EBC"/>
    <w:rsid w:val="008076BD"/>
    <w:rsid w:val="0081731C"/>
    <w:rsid w:val="00821EF0"/>
    <w:rsid w:val="00830BB5"/>
    <w:rsid w:val="00830CB5"/>
    <w:rsid w:val="008311C8"/>
    <w:rsid w:val="0083203F"/>
    <w:rsid w:val="0084087A"/>
    <w:rsid w:val="00842386"/>
    <w:rsid w:val="008467D0"/>
    <w:rsid w:val="0084785F"/>
    <w:rsid w:val="00852872"/>
    <w:rsid w:val="00855F92"/>
    <w:rsid w:val="00862F25"/>
    <w:rsid w:val="00866DE2"/>
    <w:rsid w:val="00867FFD"/>
    <w:rsid w:val="00871A92"/>
    <w:rsid w:val="00871D13"/>
    <w:rsid w:val="008749F8"/>
    <w:rsid w:val="00876104"/>
    <w:rsid w:val="008801CD"/>
    <w:rsid w:val="00882A62"/>
    <w:rsid w:val="008832CE"/>
    <w:rsid w:val="0088705C"/>
    <w:rsid w:val="008939CF"/>
    <w:rsid w:val="00895F2E"/>
    <w:rsid w:val="00897E46"/>
    <w:rsid w:val="008A1406"/>
    <w:rsid w:val="008A3B1A"/>
    <w:rsid w:val="008A6316"/>
    <w:rsid w:val="008A751E"/>
    <w:rsid w:val="008B7EE5"/>
    <w:rsid w:val="008C3ED4"/>
    <w:rsid w:val="008C62CF"/>
    <w:rsid w:val="008D139A"/>
    <w:rsid w:val="008D5DEB"/>
    <w:rsid w:val="008E14E6"/>
    <w:rsid w:val="008E1C9C"/>
    <w:rsid w:val="008E3645"/>
    <w:rsid w:val="008E374E"/>
    <w:rsid w:val="008F22E4"/>
    <w:rsid w:val="008F3EFC"/>
    <w:rsid w:val="008F529E"/>
    <w:rsid w:val="008F63C9"/>
    <w:rsid w:val="008F7FA0"/>
    <w:rsid w:val="00900F00"/>
    <w:rsid w:val="00906510"/>
    <w:rsid w:val="00912C1E"/>
    <w:rsid w:val="00913F78"/>
    <w:rsid w:val="009159EF"/>
    <w:rsid w:val="0091649F"/>
    <w:rsid w:val="00926BE0"/>
    <w:rsid w:val="0093036B"/>
    <w:rsid w:val="00933E0E"/>
    <w:rsid w:val="0093552A"/>
    <w:rsid w:val="009362B8"/>
    <w:rsid w:val="00936403"/>
    <w:rsid w:val="009453CF"/>
    <w:rsid w:val="00957610"/>
    <w:rsid w:val="009627F8"/>
    <w:rsid w:val="009651C5"/>
    <w:rsid w:val="009658F3"/>
    <w:rsid w:val="0097410B"/>
    <w:rsid w:val="00974413"/>
    <w:rsid w:val="00974F8C"/>
    <w:rsid w:val="0097667E"/>
    <w:rsid w:val="009973DF"/>
    <w:rsid w:val="009B2695"/>
    <w:rsid w:val="009C3F7D"/>
    <w:rsid w:val="009D41B9"/>
    <w:rsid w:val="009D5BDB"/>
    <w:rsid w:val="009D798C"/>
    <w:rsid w:val="009E669E"/>
    <w:rsid w:val="009F01DF"/>
    <w:rsid w:val="009F1927"/>
    <w:rsid w:val="009F3707"/>
    <w:rsid w:val="00A16570"/>
    <w:rsid w:val="00A23ADB"/>
    <w:rsid w:val="00A26B35"/>
    <w:rsid w:val="00A35444"/>
    <w:rsid w:val="00A42454"/>
    <w:rsid w:val="00A43EE7"/>
    <w:rsid w:val="00A5619B"/>
    <w:rsid w:val="00A56D72"/>
    <w:rsid w:val="00A57252"/>
    <w:rsid w:val="00A61EFD"/>
    <w:rsid w:val="00A67822"/>
    <w:rsid w:val="00A70357"/>
    <w:rsid w:val="00A85E7A"/>
    <w:rsid w:val="00A93D88"/>
    <w:rsid w:val="00AA4749"/>
    <w:rsid w:val="00AA5EB9"/>
    <w:rsid w:val="00AA6458"/>
    <w:rsid w:val="00AA664F"/>
    <w:rsid w:val="00AB38DE"/>
    <w:rsid w:val="00AB4F8B"/>
    <w:rsid w:val="00AB512B"/>
    <w:rsid w:val="00AB6BD3"/>
    <w:rsid w:val="00AB7D63"/>
    <w:rsid w:val="00AC132F"/>
    <w:rsid w:val="00AC1D39"/>
    <w:rsid w:val="00AC5E14"/>
    <w:rsid w:val="00AD40C7"/>
    <w:rsid w:val="00AD42F2"/>
    <w:rsid w:val="00AD4A3F"/>
    <w:rsid w:val="00AE688B"/>
    <w:rsid w:val="00AE7F06"/>
    <w:rsid w:val="00AF01A9"/>
    <w:rsid w:val="00AF022F"/>
    <w:rsid w:val="00AF044F"/>
    <w:rsid w:val="00AF4CA6"/>
    <w:rsid w:val="00B006CA"/>
    <w:rsid w:val="00B01761"/>
    <w:rsid w:val="00B15848"/>
    <w:rsid w:val="00B344EC"/>
    <w:rsid w:val="00B44351"/>
    <w:rsid w:val="00B55319"/>
    <w:rsid w:val="00B61D6F"/>
    <w:rsid w:val="00B630BF"/>
    <w:rsid w:val="00B651FE"/>
    <w:rsid w:val="00B85248"/>
    <w:rsid w:val="00BA004D"/>
    <w:rsid w:val="00BA213F"/>
    <w:rsid w:val="00BA2A1D"/>
    <w:rsid w:val="00BB15EE"/>
    <w:rsid w:val="00BB49D0"/>
    <w:rsid w:val="00BC0A1C"/>
    <w:rsid w:val="00BC22BF"/>
    <w:rsid w:val="00BC5A00"/>
    <w:rsid w:val="00BC6455"/>
    <w:rsid w:val="00BD0FA8"/>
    <w:rsid w:val="00BD2590"/>
    <w:rsid w:val="00BD37E2"/>
    <w:rsid w:val="00BD4044"/>
    <w:rsid w:val="00BE4515"/>
    <w:rsid w:val="00BF31AF"/>
    <w:rsid w:val="00BF3ED4"/>
    <w:rsid w:val="00BF7909"/>
    <w:rsid w:val="00C000B0"/>
    <w:rsid w:val="00C02A28"/>
    <w:rsid w:val="00C07033"/>
    <w:rsid w:val="00C11544"/>
    <w:rsid w:val="00C11758"/>
    <w:rsid w:val="00C11836"/>
    <w:rsid w:val="00C13FDF"/>
    <w:rsid w:val="00C20431"/>
    <w:rsid w:val="00C2524E"/>
    <w:rsid w:val="00C41F1D"/>
    <w:rsid w:val="00C42BF0"/>
    <w:rsid w:val="00C506AC"/>
    <w:rsid w:val="00C511FD"/>
    <w:rsid w:val="00C564A2"/>
    <w:rsid w:val="00C61DEC"/>
    <w:rsid w:val="00C7515B"/>
    <w:rsid w:val="00C83501"/>
    <w:rsid w:val="00C90279"/>
    <w:rsid w:val="00C92DD6"/>
    <w:rsid w:val="00C9788D"/>
    <w:rsid w:val="00CA0CBB"/>
    <w:rsid w:val="00CA52D7"/>
    <w:rsid w:val="00CA6412"/>
    <w:rsid w:val="00CB045E"/>
    <w:rsid w:val="00CB0B5A"/>
    <w:rsid w:val="00CB7864"/>
    <w:rsid w:val="00CD23E9"/>
    <w:rsid w:val="00CE17CD"/>
    <w:rsid w:val="00CE2821"/>
    <w:rsid w:val="00CE3D23"/>
    <w:rsid w:val="00CF07C3"/>
    <w:rsid w:val="00CF26E4"/>
    <w:rsid w:val="00CF2FA8"/>
    <w:rsid w:val="00CF3C8B"/>
    <w:rsid w:val="00CF4543"/>
    <w:rsid w:val="00D05E9E"/>
    <w:rsid w:val="00D15768"/>
    <w:rsid w:val="00D176A2"/>
    <w:rsid w:val="00D223A8"/>
    <w:rsid w:val="00D2601D"/>
    <w:rsid w:val="00D3514D"/>
    <w:rsid w:val="00D40155"/>
    <w:rsid w:val="00D4231B"/>
    <w:rsid w:val="00D4344B"/>
    <w:rsid w:val="00D57BA8"/>
    <w:rsid w:val="00D62EFC"/>
    <w:rsid w:val="00D73386"/>
    <w:rsid w:val="00D74C91"/>
    <w:rsid w:val="00D91286"/>
    <w:rsid w:val="00D94477"/>
    <w:rsid w:val="00DA49C5"/>
    <w:rsid w:val="00DA54DD"/>
    <w:rsid w:val="00DA7FC5"/>
    <w:rsid w:val="00DB252F"/>
    <w:rsid w:val="00DC09DA"/>
    <w:rsid w:val="00DC10AA"/>
    <w:rsid w:val="00DC1EE7"/>
    <w:rsid w:val="00DC3799"/>
    <w:rsid w:val="00DD4FC8"/>
    <w:rsid w:val="00DE1024"/>
    <w:rsid w:val="00DE599D"/>
    <w:rsid w:val="00DF0E4E"/>
    <w:rsid w:val="00DF50DB"/>
    <w:rsid w:val="00DF57B1"/>
    <w:rsid w:val="00DF6037"/>
    <w:rsid w:val="00E0783E"/>
    <w:rsid w:val="00E10CF2"/>
    <w:rsid w:val="00E11C0D"/>
    <w:rsid w:val="00E16B87"/>
    <w:rsid w:val="00E207DC"/>
    <w:rsid w:val="00E24523"/>
    <w:rsid w:val="00E258C7"/>
    <w:rsid w:val="00E27AA2"/>
    <w:rsid w:val="00E32285"/>
    <w:rsid w:val="00E345EF"/>
    <w:rsid w:val="00E41F69"/>
    <w:rsid w:val="00E451A9"/>
    <w:rsid w:val="00E57DE5"/>
    <w:rsid w:val="00E653E6"/>
    <w:rsid w:val="00E712E2"/>
    <w:rsid w:val="00E732BE"/>
    <w:rsid w:val="00EA3C81"/>
    <w:rsid w:val="00EA4854"/>
    <w:rsid w:val="00EA539F"/>
    <w:rsid w:val="00EB2D9B"/>
    <w:rsid w:val="00EB4F10"/>
    <w:rsid w:val="00EB7B62"/>
    <w:rsid w:val="00EC4A7A"/>
    <w:rsid w:val="00ED0A9F"/>
    <w:rsid w:val="00ED5384"/>
    <w:rsid w:val="00EE05AF"/>
    <w:rsid w:val="00EE140D"/>
    <w:rsid w:val="00EE304F"/>
    <w:rsid w:val="00EE677B"/>
    <w:rsid w:val="00F1585B"/>
    <w:rsid w:val="00F255B5"/>
    <w:rsid w:val="00F25630"/>
    <w:rsid w:val="00F37C74"/>
    <w:rsid w:val="00F50D99"/>
    <w:rsid w:val="00F5180A"/>
    <w:rsid w:val="00F52BF0"/>
    <w:rsid w:val="00F53A09"/>
    <w:rsid w:val="00F54356"/>
    <w:rsid w:val="00F54982"/>
    <w:rsid w:val="00F62A69"/>
    <w:rsid w:val="00F71763"/>
    <w:rsid w:val="00F71BA4"/>
    <w:rsid w:val="00F72771"/>
    <w:rsid w:val="00F73953"/>
    <w:rsid w:val="00F75C68"/>
    <w:rsid w:val="00F772DA"/>
    <w:rsid w:val="00F8210C"/>
    <w:rsid w:val="00F82D7D"/>
    <w:rsid w:val="00FA19C6"/>
    <w:rsid w:val="00FA4123"/>
    <w:rsid w:val="00FA7B41"/>
    <w:rsid w:val="00FB046F"/>
    <w:rsid w:val="00FC35EF"/>
    <w:rsid w:val="00FE3301"/>
    <w:rsid w:val="00FE77F9"/>
    <w:rsid w:val="00FF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CBB4"/>
  <w15:docId w15:val="{27F649AD-DA51-4DBA-B17B-A4955DE3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CDC"/>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BE245A"/>
    <w:pPr>
      <w:keepNext/>
      <w:spacing w:before="240" w:after="60"/>
      <w:jc w:val="both"/>
      <w:outlineLvl w:val="0"/>
    </w:pPr>
    <w:rPr>
      <w:b/>
      <w:bCs/>
      <w:sz w:val="25"/>
      <w:szCs w:val="25"/>
    </w:rPr>
  </w:style>
  <w:style w:type="paragraph" w:styleId="Nagwek2">
    <w:name w:val="heading 2"/>
    <w:basedOn w:val="Normalny"/>
    <w:link w:val="Nagwek2Znak"/>
    <w:qFormat/>
    <w:rsid w:val="00BE245A"/>
    <w:pPr>
      <w:keepNext/>
      <w:jc w:val="both"/>
      <w:outlineLvl w:val="1"/>
    </w:pPr>
  </w:style>
  <w:style w:type="paragraph" w:styleId="Nagwek3">
    <w:name w:val="heading 3"/>
    <w:basedOn w:val="Normalny"/>
    <w:link w:val="Nagwek3Znak"/>
    <w:qFormat/>
    <w:rsid w:val="00BE245A"/>
    <w:pPr>
      <w:keepNext/>
      <w:outlineLvl w:val="2"/>
    </w:pPr>
    <w:rPr>
      <w:i/>
      <w:iCs/>
    </w:rPr>
  </w:style>
  <w:style w:type="paragraph" w:styleId="Nagwek4">
    <w:name w:val="heading 4"/>
    <w:basedOn w:val="Normalny"/>
    <w:link w:val="Nagwek4Znak"/>
    <w:qFormat/>
    <w:rsid w:val="00BE245A"/>
    <w:pPr>
      <w:keepNext/>
      <w:spacing w:before="120"/>
      <w:jc w:val="both"/>
      <w:outlineLvl w:val="3"/>
    </w:pPr>
    <w:rPr>
      <w:i/>
      <w:iCs/>
    </w:rPr>
  </w:style>
  <w:style w:type="paragraph" w:styleId="Nagwek5">
    <w:name w:val="heading 5"/>
    <w:basedOn w:val="Normalny"/>
    <w:link w:val="Nagwek5Znak"/>
    <w:qFormat/>
    <w:rsid w:val="00BE245A"/>
    <w:pPr>
      <w:keepNext/>
      <w:snapToGrid w:val="0"/>
      <w:jc w:val="center"/>
      <w:outlineLvl w:val="4"/>
    </w:pPr>
    <w:rPr>
      <w:i/>
      <w:iCs/>
      <w:sz w:val="20"/>
      <w:szCs w:val="20"/>
    </w:rPr>
  </w:style>
  <w:style w:type="paragraph" w:styleId="Nagwek6">
    <w:name w:val="heading 6"/>
    <w:basedOn w:val="Normalny"/>
    <w:link w:val="Nagwek6Znak"/>
    <w:qFormat/>
    <w:rsid w:val="00BE245A"/>
    <w:pPr>
      <w:spacing w:before="120"/>
      <w:jc w:val="center"/>
      <w:outlineLvl w:val="5"/>
    </w:pPr>
    <w:rPr>
      <w:rFonts w:ascii="Arial" w:hAnsi="Arial" w:cs="Arial"/>
      <w:b/>
      <w:bCs/>
    </w:rPr>
  </w:style>
  <w:style w:type="paragraph" w:styleId="Nagwek7">
    <w:name w:val="heading 7"/>
    <w:basedOn w:val="Normalny"/>
    <w:link w:val="Nagwek7Znak"/>
    <w:qFormat/>
    <w:rsid w:val="00BE245A"/>
    <w:pPr>
      <w:keepNext/>
      <w:jc w:val="both"/>
      <w:outlineLvl w:val="6"/>
    </w:pPr>
    <w:rPr>
      <w:b/>
      <w:bCs/>
    </w:rPr>
  </w:style>
  <w:style w:type="paragraph" w:styleId="Nagwek8">
    <w:name w:val="heading 8"/>
    <w:basedOn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qFormat/>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qFormat/>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qFormat/>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qFormat/>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qFormat/>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qFormat/>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uiPriority w:val="99"/>
    <w:qFormat/>
    <w:rsid w:val="00BE245A"/>
    <w:rPr>
      <w:rFonts w:ascii="Times New Roman" w:eastAsia="Times New Roman" w:hAnsi="Times New Roman" w:cs="Times New Roman"/>
      <w:b/>
      <w:bCs/>
      <w:sz w:val="24"/>
      <w:szCs w:val="24"/>
      <w:lang w:eastAsia="pl-PL"/>
    </w:rPr>
  </w:style>
  <w:style w:type="character" w:customStyle="1" w:styleId="ZnakZnak21">
    <w:name w:val="Znak Znak21"/>
    <w:qFormat/>
    <w:locked/>
    <w:rsid w:val="00BE245A"/>
    <w:rPr>
      <w:rFonts w:ascii="Cambria" w:hAnsi="Cambria" w:cs="Cambria"/>
      <w:b/>
      <w:bCs/>
      <w:sz w:val="32"/>
      <w:szCs w:val="32"/>
    </w:rPr>
  </w:style>
  <w:style w:type="character" w:customStyle="1" w:styleId="ZnakZnak20">
    <w:name w:val="Znak Znak20"/>
    <w:semiHidden/>
    <w:qFormat/>
    <w:locked/>
    <w:rsid w:val="00BE245A"/>
    <w:rPr>
      <w:rFonts w:ascii="Cambria" w:hAnsi="Cambria" w:cs="Cambria"/>
      <w:b/>
      <w:bCs/>
      <w:i/>
      <w:iCs/>
      <w:sz w:val="28"/>
      <w:szCs w:val="28"/>
    </w:rPr>
  </w:style>
  <w:style w:type="character" w:customStyle="1" w:styleId="ZnakZnak19">
    <w:name w:val="Znak Znak19"/>
    <w:semiHidden/>
    <w:qFormat/>
    <w:locked/>
    <w:rsid w:val="00BE245A"/>
    <w:rPr>
      <w:rFonts w:ascii="Cambria" w:hAnsi="Cambria" w:cs="Cambria"/>
      <w:b/>
      <w:bCs/>
      <w:sz w:val="26"/>
      <w:szCs w:val="26"/>
    </w:rPr>
  </w:style>
  <w:style w:type="character" w:customStyle="1" w:styleId="ZnakZnak18">
    <w:name w:val="Znak Znak18"/>
    <w:semiHidden/>
    <w:qFormat/>
    <w:locked/>
    <w:rsid w:val="00BE245A"/>
    <w:rPr>
      <w:rFonts w:ascii="Calibri" w:hAnsi="Calibri" w:cs="Calibri"/>
      <w:b/>
      <w:bCs/>
      <w:sz w:val="28"/>
      <w:szCs w:val="28"/>
    </w:rPr>
  </w:style>
  <w:style w:type="character" w:customStyle="1" w:styleId="ZnakZnak17">
    <w:name w:val="Znak Znak17"/>
    <w:semiHidden/>
    <w:qFormat/>
    <w:locked/>
    <w:rsid w:val="00BE245A"/>
    <w:rPr>
      <w:rFonts w:ascii="Calibri" w:hAnsi="Calibri" w:cs="Calibri"/>
      <w:b/>
      <w:bCs/>
      <w:i/>
      <w:iCs/>
      <w:sz w:val="26"/>
      <w:szCs w:val="26"/>
    </w:rPr>
  </w:style>
  <w:style w:type="character" w:customStyle="1" w:styleId="ZnakZnak16">
    <w:name w:val="Znak Znak16"/>
    <w:semiHidden/>
    <w:qFormat/>
    <w:locked/>
    <w:rsid w:val="00BE245A"/>
    <w:rPr>
      <w:rFonts w:ascii="Calibri" w:hAnsi="Calibri" w:cs="Calibri"/>
      <w:b/>
      <w:bCs/>
    </w:rPr>
  </w:style>
  <w:style w:type="character" w:customStyle="1" w:styleId="ZnakZnak15">
    <w:name w:val="Znak Znak15"/>
    <w:semiHidden/>
    <w:qFormat/>
    <w:locked/>
    <w:rsid w:val="00BE245A"/>
    <w:rPr>
      <w:rFonts w:ascii="Calibri" w:hAnsi="Calibri" w:cs="Calibri"/>
      <w:sz w:val="24"/>
      <w:szCs w:val="24"/>
    </w:rPr>
  </w:style>
  <w:style w:type="character" w:customStyle="1" w:styleId="ZnakZnak14">
    <w:name w:val="Znak Znak14"/>
    <w:semiHidden/>
    <w:qFormat/>
    <w:locked/>
    <w:rsid w:val="00BE245A"/>
    <w:rPr>
      <w:rFonts w:ascii="Arial" w:hAnsi="Arial" w:cs="Arial"/>
      <w:sz w:val="24"/>
      <w:szCs w:val="24"/>
      <w:lang w:val="pl-PL" w:eastAsia="pl-PL"/>
    </w:rPr>
  </w:style>
  <w:style w:type="character" w:customStyle="1" w:styleId="ZnakZnak13">
    <w:name w:val="Znak Znak13"/>
    <w:semiHidden/>
    <w:qFormat/>
    <w:locked/>
    <w:rsid w:val="00BE245A"/>
    <w:rPr>
      <w:rFonts w:ascii="Cambria" w:hAnsi="Cambria" w:cs="Cambria"/>
    </w:rPr>
  </w:style>
  <w:style w:type="character" w:customStyle="1" w:styleId="NagwekZnak">
    <w:name w:val="Nagłówek Znak"/>
    <w:basedOn w:val="Domylnaczcionkaakapitu"/>
    <w:link w:val="Nagwek"/>
    <w:qFormat/>
    <w:rsid w:val="00BE245A"/>
    <w:rPr>
      <w:rFonts w:ascii="Times New Roman" w:eastAsia="Times New Roman" w:hAnsi="Times New Roman" w:cs="Times New Roman"/>
      <w:sz w:val="24"/>
      <w:szCs w:val="24"/>
      <w:lang w:eastAsia="pl-PL"/>
    </w:rPr>
  </w:style>
  <w:style w:type="character" w:customStyle="1" w:styleId="ZnakZnak12">
    <w:name w:val="Znak Znak12"/>
    <w:qFormat/>
    <w:locked/>
    <w:rsid w:val="00BE245A"/>
    <w:rPr>
      <w:sz w:val="24"/>
      <w:szCs w:val="24"/>
      <w:lang w:val="pl-PL" w:eastAsia="pl-PL"/>
    </w:rPr>
  </w:style>
  <w:style w:type="character" w:customStyle="1" w:styleId="StopkaZnak">
    <w:name w:val="Stopka Znak"/>
    <w:basedOn w:val="Domylnaczcionkaakapitu"/>
    <w:link w:val="Stopka"/>
    <w:uiPriority w:val="99"/>
    <w:qFormat/>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qFormat/>
    <w:locked/>
    <w:rsid w:val="00BE245A"/>
  </w:style>
  <w:style w:type="character" w:customStyle="1" w:styleId="TytuZnak">
    <w:name w:val="Tytuł Znak"/>
    <w:basedOn w:val="Domylnaczcionkaakapitu"/>
    <w:link w:val="Tytu"/>
    <w:qFormat/>
    <w:rsid w:val="00BE245A"/>
    <w:rPr>
      <w:rFonts w:ascii="Times New Roman" w:eastAsia="Times New Roman" w:hAnsi="Times New Roman" w:cs="Times New Roman"/>
      <w:sz w:val="28"/>
      <w:szCs w:val="28"/>
      <w:lang w:eastAsia="pl-PL"/>
    </w:rPr>
  </w:style>
  <w:style w:type="character" w:customStyle="1" w:styleId="ZnakZnak10">
    <w:name w:val="Znak Znak10"/>
    <w:qFormat/>
    <w:locked/>
    <w:rsid w:val="00BE245A"/>
    <w:rPr>
      <w:sz w:val="24"/>
      <w:szCs w:val="24"/>
    </w:rPr>
  </w:style>
  <w:style w:type="character" w:customStyle="1" w:styleId="TekstpodstawowyZnak">
    <w:name w:val="Tekst podstawowy Znak"/>
    <w:basedOn w:val="Domylnaczcionkaakapitu"/>
    <w:link w:val="Tekstpodstawowy"/>
    <w:qFormat/>
    <w:rsid w:val="00BE245A"/>
    <w:rPr>
      <w:rFonts w:ascii="Arial" w:eastAsia="Times New Roman" w:hAnsi="Arial" w:cs="Arial"/>
      <w:sz w:val="24"/>
      <w:szCs w:val="24"/>
      <w:lang w:eastAsia="pl-PL"/>
    </w:rPr>
  </w:style>
  <w:style w:type="character" w:customStyle="1" w:styleId="a2Znak1">
    <w:name w:val="a2 Znak1"/>
    <w:semiHidden/>
    <w:qFormat/>
    <w:locked/>
    <w:rsid w:val="00BE245A"/>
    <w:rPr>
      <w:rFonts w:ascii="Arial" w:hAnsi="Arial" w:cs="Arial"/>
      <w:sz w:val="24"/>
      <w:szCs w:val="24"/>
      <w:lang w:val="pl-PL" w:eastAsia="pl-PL"/>
    </w:rPr>
  </w:style>
  <w:style w:type="character" w:customStyle="1" w:styleId="TekstpodstawowywcityZnak">
    <w:name w:val="Tekst podstawowy wcięty Znak"/>
    <w:basedOn w:val="Domylnaczcionkaakapitu"/>
    <w:link w:val="Tekstpodstawowywcity"/>
    <w:semiHidden/>
    <w:qFormat/>
    <w:rsid w:val="00BE245A"/>
    <w:rPr>
      <w:rFonts w:ascii="Times New Roman" w:eastAsia="Times New Roman" w:hAnsi="Times New Roman" w:cs="Times New Roman"/>
      <w:sz w:val="32"/>
      <w:szCs w:val="32"/>
      <w:lang w:eastAsia="pl-PL"/>
    </w:rPr>
  </w:style>
  <w:style w:type="character" w:customStyle="1" w:styleId="ZnakZnak9">
    <w:name w:val="Znak Znak9"/>
    <w:semiHidden/>
    <w:qFormat/>
    <w:locked/>
    <w:rsid w:val="00BE245A"/>
    <w:rPr>
      <w:sz w:val="24"/>
      <w:szCs w:val="24"/>
    </w:rPr>
  </w:style>
  <w:style w:type="character" w:customStyle="1" w:styleId="Tekstpodstawowy2Znak">
    <w:name w:val="Tekst podstawowy 2 Znak"/>
    <w:basedOn w:val="Domylnaczcionkaakapitu"/>
    <w:semiHidden/>
    <w:qFormat/>
    <w:rsid w:val="00BE245A"/>
    <w:rPr>
      <w:rFonts w:ascii="Times New Roman" w:eastAsia="Times New Roman" w:hAnsi="Times New Roman" w:cs="Times New Roman"/>
      <w:b/>
      <w:bCs/>
      <w:sz w:val="25"/>
      <w:szCs w:val="25"/>
      <w:lang w:eastAsia="pl-PL"/>
    </w:rPr>
  </w:style>
  <w:style w:type="character" w:customStyle="1" w:styleId="ZnakZnak8">
    <w:name w:val="Znak Znak8"/>
    <w:semiHidden/>
    <w:qFormat/>
    <w:locked/>
    <w:rsid w:val="00BE245A"/>
    <w:rPr>
      <w:sz w:val="24"/>
      <w:szCs w:val="24"/>
    </w:rPr>
  </w:style>
  <w:style w:type="character" w:customStyle="1" w:styleId="Tekstpodstawowy3Znak">
    <w:name w:val="Tekst podstawowy 3 Znak"/>
    <w:basedOn w:val="Domylnaczcionkaakapitu"/>
    <w:link w:val="Tekstpodstawowy3"/>
    <w:semiHidden/>
    <w:qFormat/>
    <w:rsid w:val="00BE245A"/>
    <w:rPr>
      <w:rFonts w:ascii="Times New Roman" w:eastAsia="Times New Roman" w:hAnsi="Times New Roman" w:cs="Times New Roman"/>
      <w:i/>
      <w:iCs/>
      <w:sz w:val="24"/>
      <w:szCs w:val="24"/>
      <w:lang w:eastAsia="pl-PL"/>
    </w:rPr>
  </w:style>
  <w:style w:type="character" w:customStyle="1" w:styleId="ZnakZnak7">
    <w:name w:val="Znak Znak7"/>
    <w:semiHidden/>
    <w:qFormat/>
    <w:locked/>
    <w:rsid w:val="00BE245A"/>
    <w:rPr>
      <w:sz w:val="16"/>
      <w:szCs w:val="16"/>
    </w:rPr>
  </w:style>
  <w:style w:type="character" w:customStyle="1" w:styleId="Tekstpodstawowywcity2Znak">
    <w:name w:val="Tekst podstawowy wcięty 2 Znak"/>
    <w:basedOn w:val="Domylnaczcionkaakapitu"/>
    <w:link w:val="Tekstpodstawowywcity2"/>
    <w:semiHidden/>
    <w:qFormat/>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qFormat/>
    <w:locked/>
    <w:rsid w:val="00BE245A"/>
    <w:rPr>
      <w:sz w:val="24"/>
      <w:szCs w:val="24"/>
    </w:rPr>
  </w:style>
  <w:style w:type="character" w:customStyle="1" w:styleId="Tekstpodstawowywcity3Znak">
    <w:name w:val="Tekst podstawowy wcięty 3 Znak"/>
    <w:basedOn w:val="Domylnaczcionkaakapitu"/>
    <w:link w:val="Tekstpodstawowywcity3"/>
    <w:semiHidden/>
    <w:qFormat/>
    <w:rsid w:val="00BE245A"/>
    <w:rPr>
      <w:rFonts w:ascii="Times New Roman" w:eastAsia="Times New Roman" w:hAnsi="Times New Roman" w:cs="Times New Roman"/>
      <w:lang w:eastAsia="pl-PL"/>
    </w:rPr>
  </w:style>
  <w:style w:type="character" w:customStyle="1" w:styleId="ZnakZnak5">
    <w:name w:val="Znak Znak5"/>
    <w:semiHidden/>
    <w:qFormat/>
    <w:locked/>
    <w:rsid w:val="00BE245A"/>
    <w:rPr>
      <w:sz w:val="16"/>
      <w:szCs w:val="16"/>
    </w:rPr>
  </w:style>
  <w:style w:type="character" w:customStyle="1" w:styleId="ZwykytekstZnak">
    <w:name w:val="Zwykły tekst Znak"/>
    <w:basedOn w:val="Domylnaczcionkaakapitu"/>
    <w:link w:val="Zwykytekst"/>
    <w:qFormat/>
    <w:rsid w:val="00BE245A"/>
    <w:rPr>
      <w:rFonts w:ascii="Courier New" w:eastAsia="Times New Roman" w:hAnsi="Courier New" w:cs="Courier New"/>
      <w:sz w:val="20"/>
      <w:szCs w:val="20"/>
      <w:lang w:eastAsia="pl-PL"/>
    </w:rPr>
  </w:style>
  <w:style w:type="character" w:customStyle="1" w:styleId="PlainTextChar">
    <w:name w:val="Plain Text Char"/>
    <w:qFormat/>
    <w:locked/>
    <w:rsid w:val="00BE245A"/>
    <w:rPr>
      <w:rFonts w:ascii="Courier New" w:hAnsi="Courier New" w:cs="Courier New"/>
      <w:lang w:val="pl-PL" w:eastAsia="pl-PL"/>
    </w:rPr>
  </w:style>
  <w:style w:type="character" w:customStyle="1" w:styleId="tekstdokbold">
    <w:name w:val="tekst dok. bold"/>
    <w:qFormat/>
    <w:rsid w:val="00BE245A"/>
    <w:rPr>
      <w:b/>
      <w:bCs/>
    </w:rPr>
  </w:style>
  <w:style w:type="character" w:styleId="Numerstrony">
    <w:name w:val="page number"/>
    <w:basedOn w:val="Domylnaczcionkaakapitu"/>
    <w:semiHidden/>
    <w:qFormat/>
    <w:rsid w:val="00BE245A"/>
  </w:style>
  <w:style w:type="character" w:styleId="Pogrubienie">
    <w:name w:val="Strong"/>
    <w:uiPriority w:val="22"/>
    <w:qFormat/>
    <w:rsid w:val="00BE245A"/>
    <w:rPr>
      <w:b/>
      <w:bCs/>
    </w:rPr>
  </w:style>
  <w:style w:type="character" w:customStyle="1" w:styleId="Wyrnienie">
    <w:name w:val="Wyróżnienie"/>
    <w:qFormat/>
    <w:rsid w:val="00BE245A"/>
    <w:rPr>
      <w:i/>
      <w:iCs/>
    </w:rPr>
  </w:style>
  <w:style w:type="character" w:customStyle="1" w:styleId="TekstdymkaZnak">
    <w:name w:val="Tekst dymka Znak"/>
    <w:basedOn w:val="Domylnaczcionkaakapitu"/>
    <w:link w:val="Tekstdymka"/>
    <w:semiHidden/>
    <w:qFormat/>
    <w:rsid w:val="00BE245A"/>
    <w:rPr>
      <w:rFonts w:ascii="Tahoma" w:eastAsia="Times New Roman" w:hAnsi="Tahoma" w:cs="Tahoma"/>
      <w:sz w:val="16"/>
      <w:szCs w:val="16"/>
      <w:lang w:eastAsia="pl-PL"/>
    </w:rPr>
  </w:style>
  <w:style w:type="character" w:customStyle="1" w:styleId="ZnakZnak3">
    <w:name w:val="Znak Znak3"/>
    <w:semiHidden/>
    <w:qFormat/>
    <w:locked/>
    <w:rsid w:val="00BE245A"/>
    <w:rPr>
      <w:sz w:val="2"/>
      <w:szCs w:val="2"/>
    </w:rPr>
  </w:style>
  <w:style w:type="character" w:styleId="Odwoaniedokomentarza">
    <w:name w:val="annotation reference"/>
    <w:uiPriority w:val="99"/>
    <w:qFormat/>
    <w:rsid w:val="00BE245A"/>
    <w:rPr>
      <w:sz w:val="16"/>
      <w:szCs w:val="16"/>
    </w:rPr>
  </w:style>
  <w:style w:type="character" w:customStyle="1" w:styleId="TekstkomentarzaZnak">
    <w:name w:val="Tekst komentarza Znak"/>
    <w:basedOn w:val="Domylnaczcionkaakapitu"/>
    <w:link w:val="Tekstkomentarza"/>
    <w:semiHidden/>
    <w:qFormat/>
    <w:rsid w:val="00BE245A"/>
    <w:rPr>
      <w:rFonts w:ascii="Times New Roman" w:eastAsia="Times New Roman" w:hAnsi="Times New Roman" w:cs="Times New Roman"/>
      <w:sz w:val="20"/>
      <w:szCs w:val="20"/>
      <w:lang w:eastAsia="pl-PL"/>
    </w:rPr>
  </w:style>
  <w:style w:type="character" w:customStyle="1" w:styleId="ZnakZnak2">
    <w:name w:val="Znak Znak2"/>
    <w:semiHidden/>
    <w:qFormat/>
    <w:locked/>
    <w:rsid w:val="00BE245A"/>
    <w:rPr>
      <w:sz w:val="20"/>
      <w:szCs w:val="20"/>
    </w:rPr>
  </w:style>
  <w:style w:type="character" w:customStyle="1" w:styleId="TematkomentarzaZnak">
    <w:name w:val="Temat komentarza Znak"/>
    <w:basedOn w:val="TekstkomentarzaZnak"/>
    <w:link w:val="Tematkomentarza"/>
    <w:semiHidden/>
    <w:qFormat/>
    <w:rsid w:val="00BE245A"/>
    <w:rPr>
      <w:rFonts w:ascii="Times New Roman" w:eastAsia="Times New Roman" w:hAnsi="Times New Roman" w:cs="Times New Roman"/>
      <w:b/>
      <w:bCs/>
      <w:sz w:val="20"/>
      <w:szCs w:val="20"/>
      <w:lang w:eastAsia="pl-PL"/>
    </w:rPr>
  </w:style>
  <w:style w:type="character" w:customStyle="1" w:styleId="ZnakZnak1">
    <w:name w:val="Znak Znak1"/>
    <w:semiHidden/>
    <w:qFormat/>
    <w:locked/>
    <w:rsid w:val="00BE245A"/>
    <w:rPr>
      <w:b/>
      <w:bCs/>
      <w:sz w:val="20"/>
      <w:szCs w:val="20"/>
    </w:rPr>
  </w:style>
  <w:style w:type="character" w:customStyle="1" w:styleId="a2Znak">
    <w:name w:val="a2 Znak"/>
    <w:qFormat/>
    <w:rsid w:val="00BE245A"/>
    <w:rPr>
      <w:rFonts w:ascii="Arial" w:hAnsi="Arial" w:cs="Arial"/>
      <w:sz w:val="24"/>
      <w:szCs w:val="24"/>
      <w:lang w:val="pl-PL" w:eastAsia="pl-PL"/>
    </w:rPr>
  </w:style>
  <w:style w:type="character" w:customStyle="1" w:styleId="TekstprzypisudolnegoZnak">
    <w:name w:val="Tekst przypisu dolnego Znak"/>
    <w:basedOn w:val="Domylnaczcionkaakapitu"/>
    <w:link w:val="Tekstprzypisudolnego"/>
    <w:uiPriority w:val="99"/>
    <w:qFormat/>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qFormat/>
    <w:locked/>
    <w:rsid w:val="00BE245A"/>
    <w:rPr>
      <w:sz w:val="20"/>
      <w:szCs w:val="20"/>
    </w:rPr>
  </w:style>
  <w:style w:type="character" w:styleId="Odwoanieprzypisudolnego">
    <w:name w:val="footnote reference"/>
    <w:uiPriority w:val="99"/>
    <w:qFormat/>
    <w:rsid w:val="00BE245A"/>
    <w:rPr>
      <w:vertAlign w:val="superscript"/>
    </w:rPr>
  </w:style>
  <w:style w:type="character" w:customStyle="1" w:styleId="czeinternetowe">
    <w:name w:val="Łącze internetowe"/>
    <w:uiPriority w:val="99"/>
    <w:rsid w:val="00BE245A"/>
    <w:rPr>
      <w:color w:val="0000FF"/>
      <w:u w:val="single"/>
    </w:rPr>
  </w:style>
  <w:style w:type="character" w:customStyle="1" w:styleId="FontStyle75">
    <w:name w:val="Font Style75"/>
    <w:qFormat/>
    <w:rsid w:val="00BE245A"/>
    <w:rPr>
      <w:rFonts w:ascii="Times New Roman" w:hAnsi="Times New Roman" w:cs="Times New Roman"/>
      <w:b/>
      <w:bCs/>
      <w:sz w:val="26"/>
      <w:szCs w:val="26"/>
    </w:rPr>
  </w:style>
  <w:style w:type="character" w:customStyle="1" w:styleId="FontStyle77">
    <w:name w:val="Font Style77"/>
    <w:qFormat/>
    <w:rsid w:val="00BE245A"/>
    <w:rPr>
      <w:rFonts w:ascii="Times New Roman" w:hAnsi="Times New Roman" w:cs="Times New Roman"/>
      <w:sz w:val="18"/>
      <w:szCs w:val="18"/>
    </w:rPr>
  </w:style>
  <w:style w:type="character" w:customStyle="1" w:styleId="FontStyle78">
    <w:name w:val="Font Style78"/>
    <w:qFormat/>
    <w:rsid w:val="00BE245A"/>
    <w:rPr>
      <w:rFonts w:ascii="Times New Roman" w:hAnsi="Times New Roman" w:cs="Times New Roman"/>
      <w:b/>
      <w:bCs/>
      <w:sz w:val="18"/>
      <w:szCs w:val="18"/>
    </w:rPr>
  </w:style>
  <w:style w:type="character" w:customStyle="1" w:styleId="FontStyle80">
    <w:name w:val="Font Style80"/>
    <w:qFormat/>
    <w:rsid w:val="00BE245A"/>
    <w:rPr>
      <w:rFonts w:ascii="Times New Roman" w:hAnsi="Times New Roman" w:cs="Times New Roman"/>
      <w:i/>
      <w:iCs/>
      <w:sz w:val="18"/>
      <w:szCs w:val="18"/>
    </w:rPr>
  </w:style>
  <w:style w:type="character" w:customStyle="1" w:styleId="FontStyle81">
    <w:name w:val="Font Style81"/>
    <w:qFormat/>
    <w:rsid w:val="00BE245A"/>
    <w:rPr>
      <w:rFonts w:ascii="Times New Roman" w:hAnsi="Times New Roman" w:cs="Times New Roman"/>
      <w:sz w:val="22"/>
      <w:szCs w:val="22"/>
    </w:rPr>
  </w:style>
  <w:style w:type="character" w:customStyle="1" w:styleId="FontStyle82">
    <w:name w:val="Font Style82"/>
    <w:qFormat/>
    <w:rsid w:val="00BE245A"/>
    <w:rPr>
      <w:rFonts w:ascii="Times New Roman" w:hAnsi="Times New Roman" w:cs="Times New Roman"/>
      <w:b/>
      <w:bCs/>
      <w:sz w:val="22"/>
      <w:szCs w:val="22"/>
    </w:rPr>
  </w:style>
  <w:style w:type="character" w:customStyle="1" w:styleId="FontStyle83">
    <w:name w:val="Font Style83"/>
    <w:qFormat/>
    <w:rsid w:val="00BE245A"/>
    <w:rPr>
      <w:rFonts w:ascii="Times New Roman" w:hAnsi="Times New Roman" w:cs="Times New Roman"/>
      <w:b/>
      <w:bCs/>
      <w:sz w:val="22"/>
      <w:szCs w:val="22"/>
    </w:rPr>
  </w:style>
  <w:style w:type="character" w:customStyle="1" w:styleId="ZnakZnak4">
    <w:name w:val="Znak Znak4"/>
    <w:semiHidden/>
    <w:qFormat/>
    <w:locked/>
    <w:rsid w:val="00BE245A"/>
    <w:rPr>
      <w:rFonts w:ascii="Courier New" w:hAnsi="Courier New" w:cs="Courier New"/>
      <w:lang w:val="pl-PL" w:eastAsia="pl-PL"/>
    </w:rPr>
  </w:style>
  <w:style w:type="character" w:styleId="UyteHipercze">
    <w:name w:val="FollowedHyperlink"/>
    <w:uiPriority w:val="99"/>
    <w:semiHidden/>
    <w:qFormat/>
    <w:rsid w:val="00BE245A"/>
    <w:rPr>
      <w:color w:val="800080"/>
      <w:u w:val="single"/>
    </w:rPr>
  </w:style>
  <w:style w:type="character" w:customStyle="1" w:styleId="TekstprzypisukocowegoZnak">
    <w:name w:val="Tekst przypisu końcowego Znak"/>
    <w:basedOn w:val="Domylnaczcionkaakapitu"/>
    <w:link w:val="Tekstprzypisukocowego"/>
    <w:semiHidden/>
    <w:qFormat/>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qFormat/>
    <w:locked/>
    <w:rsid w:val="00BE245A"/>
  </w:style>
  <w:style w:type="character" w:styleId="Odwoanieprzypisukocowego">
    <w:name w:val="endnote reference"/>
    <w:semiHidden/>
    <w:qFormat/>
    <w:rsid w:val="00BE245A"/>
    <w:rPr>
      <w:vertAlign w:val="superscript"/>
    </w:rPr>
  </w:style>
  <w:style w:type="character" w:customStyle="1" w:styleId="AkapitzlistZnak">
    <w:name w:val="Akapit z listą Znak"/>
    <w:aliases w:val="normalny tekst Znak,CW_Lista Znak"/>
    <w:link w:val="Akapitzlist"/>
    <w:uiPriority w:val="99"/>
    <w:qFormat/>
    <w:rsid w:val="00BE245A"/>
    <w:rPr>
      <w:rFonts w:ascii="Arial" w:eastAsia="Times New Roman" w:hAnsi="Arial" w:cs="Arial"/>
    </w:rPr>
  </w:style>
  <w:style w:type="character" w:customStyle="1" w:styleId="FontStyle158">
    <w:name w:val="Font Style158"/>
    <w:uiPriority w:val="99"/>
    <w:qFormat/>
    <w:rsid w:val="00BE245A"/>
    <w:rPr>
      <w:rFonts w:ascii="Verdana" w:hAnsi="Verdana" w:cs="Verdana"/>
      <w:b/>
      <w:bCs/>
      <w:sz w:val="14"/>
      <w:szCs w:val="14"/>
    </w:rPr>
  </w:style>
  <w:style w:type="character" w:customStyle="1" w:styleId="FontStyle184">
    <w:name w:val="Font Style184"/>
    <w:uiPriority w:val="99"/>
    <w:qFormat/>
    <w:rsid w:val="00BE245A"/>
    <w:rPr>
      <w:rFonts w:ascii="Verdana" w:hAnsi="Verdana" w:cs="Verdana"/>
      <w:sz w:val="14"/>
      <w:szCs w:val="14"/>
    </w:rPr>
  </w:style>
  <w:style w:type="character" w:customStyle="1" w:styleId="PodtytuZnak">
    <w:name w:val="Podtytuł Znak"/>
    <w:basedOn w:val="Domylnaczcionkaakapitu"/>
    <w:link w:val="Podtytu"/>
    <w:qFormat/>
    <w:rsid w:val="00BE245A"/>
    <w:rPr>
      <w:rFonts w:ascii="Arial" w:eastAsia="DejaVu Sans" w:hAnsi="Arial" w:cs="DejaVu Sans"/>
      <w:i/>
      <w:iCs/>
      <w:sz w:val="28"/>
      <w:szCs w:val="28"/>
      <w:lang w:eastAsia="ar-SA"/>
    </w:rPr>
  </w:style>
  <w:style w:type="character" w:customStyle="1" w:styleId="WW8Num55z0">
    <w:name w:val="WW8Num55z0"/>
    <w:qFormat/>
    <w:rsid w:val="00222546"/>
    <w:rPr>
      <w:rFonts w:ascii="Times New Roman" w:hAnsi="Times New Roman" w:cs="Times New Roman"/>
      <w:sz w:val="20"/>
      <w:szCs w:val="20"/>
    </w:rPr>
  </w:style>
  <w:style w:type="character" w:customStyle="1" w:styleId="ZwykytekstZnak1">
    <w:name w:val="Zwykły tekst Znak1"/>
    <w:qFormat/>
    <w:locked/>
    <w:rsid w:val="008C6AD9"/>
    <w:rPr>
      <w:rFonts w:ascii="Courier New" w:hAnsi="Courier New"/>
    </w:rPr>
  </w:style>
  <w:style w:type="character" w:customStyle="1" w:styleId="FontStyle133">
    <w:name w:val="Font Style133"/>
    <w:qFormat/>
    <w:rsid w:val="00710B6C"/>
    <w:rPr>
      <w:rFonts w:ascii="Times New Roman" w:hAnsi="Times New Roman" w:cs="Times New Roman"/>
      <w:sz w:val="18"/>
      <w:szCs w:val="18"/>
    </w:rPr>
  </w:style>
  <w:style w:type="character" w:customStyle="1" w:styleId="Tekstpodstawowy2Znak1">
    <w:name w:val="Tekst podstawowy 2 Znak1"/>
    <w:basedOn w:val="Domylnaczcionkaakapitu"/>
    <w:link w:val="Tekstpodstawowy2"/>
    <w:qFormat/>
    <w:rsid w:val="001F3BFD"/>
    <w:rPr>
      <w:rFonts w:ascii="MS Reference Sans Serif" w:eastAsia="MS Reference Sans Serif" w:hAnsi="MS Reference Sans Serif" w:cs="MS Reference Sans Serif"/>
      <w:sz w:val="20"/>
      <w:szCs w:val="20"/>
      <w:shd w:val="clear" w:color="auto" w:fill="FFFFFF"/>
    </w:rPr>
  </w:style>
  <w:style w:type="character" w:customStyle="1" w:styleId="NormalBoldChar">
    <w:name w:val="NormalBold Char"/>
    <w:link w:val="NormalBold"/>
    <w:qFormat/>
    <w:locked/>
    <w:rsid w:val="00D85246"/>
    <w:rPr>
      <w:rFonts w:ascii="Times New Roman" w:eastAsia="Times New Roman" w:hAnsi="Times New Roman" w:cs="Times New Roman"/>
      <w:b/>
      <w:sz w:val="24"/>
      <w:lang w:eastAsia="en-GB"/>
    </w:rPr>
  </w:style>
  <w:style w:type="character" w:customStyle="1" w:styleId="DeltaViewInsertion">
    <w:name w:val="DeltaView Insertion"/>
    <w:qFormat/>
    <w:rsid w:val="00D85246"/>
    <w:rPr>
      <w:b/>
      <w:i/>
      <w:spacing w:val="0"/>
    </w:rPr>
  </w:style>
  <w:style w:type="character" w:customStyle="1" w:styleId="ListLabel1">
    <w:name w:val="ListLabel 1"/>
    <w:qFormat/>
    <w:rsid w:val="00E0783E"/>
    <w:rPr>
      <w:rFonts w:cs="Courier New"/>
    </w:rPr>
  </w:style>
  <w:style w:type="character" w:customStyle="1" w:styleId="ListLabel2">
    <w:name w:val="ListLabel 2"/>
    <w:qFormat/>
    <w:rsid w:val="00E0783E"/>
    <w:rPr>
      <w:rFonts w:cs="Courier New"/>
    </w:rPr>
  </w:style>
  <w:style w:type="character" w:customStyle="1" w:styleId="ListLabel3">
    <w:name w:val="ListLabel 3"/>
    <w:qFormat/>
    <w:rsid w:val="00E0783E"/>
    <w:rPr>
      <w:rFonts w:cs="Courier New"/>
    </w:rPr>
  </w:style>
  <w:style w:type="character" w:customStyle="1" w:styleId="ListLabel4">
    <w:name w:val="ListLabel 4"/>
    <w:qFormat/>
    <w:rsid w:val="00E0783E"/>
    <w:rPr>
      <w:rFonts w:cs="Courier New"/>
    </w:rPr>
  </w:style>
  <w:style w:type="character" w:customStyle="1" w:styleId="ListLabel5">
    <w:name w:val="ListLabel 5"/>
    <w:qFormat/>
    <w:rsid w:val="00E0783E"/>
    <w:rPr>
      <w:rFonts w:cs="Courier New"/>
    </w:rPr>
  </w:style>
  <w:style w:type="character" w:customStyle="1" w:styleId="ListLabel6">
    <w:name w:val="ListLabel 6"/>
    <w:qFormat/>
    <w:rsid w:val="00E0783E"/>
    <w:rPr>
      <w:rFonts w:cs="Courier New"/>
    </w:rPr>
  </w:style>
  <w:style w:type="character" w:customStyle="1" w:styleId="ListLabel7">
    <w:name w:val="ListLabel 7"/>
    <w:qFormat/>
    <w:rsid w:val="00E0783E"/>
    <w:rPr>
      <w:rFonts w:cs="Times New Roman"/>
    </w:rPr>
  </w:style>
  <w:style w:type="character" w:customStyle="1" w:styleId="ListLabel8">
    <w:name w:val="ListLabel 8"/>
    <w:qFormat/>
    <w:rsid w:val="00E0783E"/>
    <w:rPr>
      <w:rFonts w:cs="Times New Roman"/>
    </w:rPr>
  </w:style>
  <w:style w:type="paragraph" w:styleId="Nagwek">
    <w:name w:val="header"/>
    <w:basedOn w:val="Normalny"/>
    <w:next w:val="Tekstpodstawowy"/>
    <w:link w:val="NagwekZnak"/>
    <w:rsid w:val="00BE245A"/>
    <w:pPr>
      <w:tabs>
        <w:tab w:val="center" w:pos="4536"/>
        <w:tab w:val="right" w:pos="9072"/>
      </w:tabs>
    </w:pPr>
  </w:style>
  <w:style w:type="paragraph" w:styleId="Tekstpodstawowy">
    <w:name w:val="Body Text"/>
    <w:basedOn w:val="Normalny"/>
    <w:link w:val="TekstpodstawowyZnak"/>
    <w:semiHidden/>
    <w:rsid w:val="00BE245A"/>
    <w:rPr>
      <w:rFonts w:ascii="Arial" w:hAnsi="Arial" w:cs="Arial"/>
    </w:rPr>
  </w:style>
  <w:style w:type="paragraph" w:styleId="Lista">
    <w:name w:val="List"/>
    <w:basedOn w:val="Normalny"/>
    <w:semiHidden/>
    <w:rsid w:val="00BE245A"/>
    <w:pPr>
      <w:ind w:left="283" w:hanging="283"/>
    </w:pPr>
    <w:rPr>
      <w:rFonts w:ascii="Arial" w:hAnsi="Arial" w:cs="Arial"/>
    </w:rPr>
  </w:style>
  <w:style w:type="paragraph" w:styleId="Legenda">
    <w:name w:val="caption"/>
    <w:basedOn w:val="Normalny"/>
    <w:qFormat/>
    <w:rsid w:val="00E0783E"/>
    <w:pPr>
      <w:suppressLineNumbers/>
      <w:spacing w:before="120" w:after="120"/>
    </w:pPr>
    <w:rPr>
      <w:rFonts w:cs="Mangal"/>
      <w:i/>
      <w:iCs/>
    </w:rPr>
  </w:style>
  <w:style w:type="paragraph" w:customStyle="1" w:styleId="Indeks">
    <w:name w:val="Indeks"/>
    <w:basedOn w:val="Normalny"/>
    <w:qFormat/>
    <w:rsid w:val="00E0783E"/>
    <w:pPr>
      <w:suppressLineNumbers/>
    </w:pPr>
    <w:rPr>
      <w:rFonts w:cs="Mangal"/>
    </w:rPr>
  </w:style>
  <w:style w:type="paragraph" w:styleId="NormalnyWeb">
    <w:name w:val="Normal (Web)"/>
    <w:basedOn w:val="Normalny"/>
    <w:semiHidden/>
    <w:qFormat/>
    <w:rsid w:val="00BE245A"/>
    <w:pPr>
      <w:spacing w:beforeAutospacing="1" w:afterAutospacing="1"/>
      <w:jc w:val="both"/>
    </w:pPr>
    <w:rPr>
      <w:sz w:val="20"/>
      <w:szCs w:val="20"/>
    </w:rPr>
  </w:style>
  <w:style w:type="paragraph" w:styleId="Stopka">
    <w:name w:val="footer"/>
    <w:basedOn w:val="Normalny"/>
    <w:link w:val="StopkaZnak"/>
    <w:uiPriority w:val="99"/>
    <w:rsid w:val="00BE245A"/>
    <w:pPr>
      <w:tabs>
        <w:tab w:val="center" w:pos="4536"/>
        <w:tab w:val="right" w:pos="9072"/>
      </w:tabs>
    </w:pPr>
    <w:rPr>
      <w:sz w:val="20"/>
      <w:szCs w:val="20"/>
    </w:rPr>
  </w:style>
  <w:style w:type="paragraph" w:styleId="Listapunktowana3">
    <w:name w:val="List Bullet 3"/>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paragraph" w:styleId="Tekstpodstawowywcity">
    <w:name w:val="Body Text Indent"/>
    <w:basedOn w:val="Normalny"/>
    <w:link w:val="TekstpodstawowywcityZnak"/>
    <w:semiHidden/>
    <w:rsid w:val="00BE245A"/>
    <w:pPr>
      <w:ind w:left="1416"/>
    </w:pPr>
    <w:rPr>
      <w:sz w:val="32"/>
      <w:szCs w:val="32"/>
    </w:rPr>
  </w:style>
  <w:style w:type="paragraph" w:styleId="Lista-kontynuacja2">
    <w:name w:val="List Continue 2"/>
    <w:basedOn w:val="Normalny"/>
    <w:semiHidden/>
    <w:qFormat/>
    <w:rsid w:val="00BE245A"/>
    <w:pPr>
      <w:spacing w:after="120"/>
      <w:ind w:left="566"/>
    </w:pPr>
    <w:rPr>
      <w:sz w:val="20"/>
      <w:szCs w:val="20"/>
    </w:rPr>
  </w:style>
  <w:style w:type="paragraph" w:styleId="Tekstpodstawowy2">
    <w:name w:val="Body Text 2"/>
    <w:basedOn w:val="Normalny"/>
    <w:link w:val="Tekstpodstawowy2Znak1"/>
    <w:semiHidden/>
    <w:qFormat/>
    <w:rsid w:val="00BE245A"/>
    <w:pPr>
      <w:spacing w:before="120"/>
      <w:jc w:val="both"/>
    </w:pPr>
    <w:rPr>
      <w:b/>
      <w:bCs/>
      <w:sz w:val="25"/>
      <w:szCs w:val="25"/>
    </w:rPr>
  </w:style>
  <w:style w:type="paragraph" w:styleId="Tekstpodstawowy3">
    <w:name w:val="Body Text 3"/>
    <w:basedOn w:val="Normalny"/>
    <w:link w:val="Tekstpodstawowy3Znak"/>
    <w:semiHidden/>
    <w:qFormat/>
    <w:rsid w:val="00BE245A"/>
    <w:pPr>
      <w:spacing w:before="120"/>
      <w:jc w:val="both"/>
    </w:pPr>
    <w:rPr>
      <w:i/>
      <w:iCs/>
    </w:rPr>
  </w:style>
  <w:style w:type="paragraph" w:styleId="Tekstpodstawowywcity2">
    <w:name w:val="Body Text Indent 2"/>
    <w:basedOn w:val="Normalny"/>
    <w:link w:val="Tekstpodstawowywcity2Znak"/>
    <w:semiHidden/>
    <w:qFormat/>
    <w:rsid w:val="00BE245A"/>
    <w:pPr>
      <w:ind w:firstLine="420"/>
    </w:pPr>
    <w:rPr>
      <w:b/>
      <w:bCs/>
      <w:i/>
      <w:iCs/>
    </w:rPr>
  </w:style>
  <w:style w:type="paragraph" w:styleId="Tekstpodstawowywcity3">
    <w:name w:val="Body Text Indent 3"/>
    <w:basedOn w:val="Normalny"/>
    <w:link w:val="Tekstpodstawowywcity3Znak"/>
    <w:semiHidden/>
    <w:qFormat/>
    <w:rsid w:val="00BE245A"/>
    <w:pPr>
      <w:spacing w:before="240" w:after="120"/>
      <w:ind w:left="567" w:hanging="567"/>
      <w:jc w:val="both"/>
    </w:pPr>
    <w:rPr>
      <w:sz w:val="22"/>
      <w:szCs w:val="22"/>
    </w:rPr>
  </w:style>
  <w:style w:type="paragraph" w:styleId="Zwykytekst">
    <w:name w:val="Plain Text"/>
    <w:basedOn w:val="Normalny"/>
    <w:link w:val="ZwykytekstZnak"/>
    <w:qFormat/>
    <w:rsid w:val="00BE245A"/>
    <w:rPr>
      <w:rFonts w:ascii="Courier New" w:hAnsi="Courier New" w:cs="Courier New"/>
      <w:sz w:val="20"/>
      <w:szCs w:val="20"/>
    </w:rPr>
  </w:style>
  <w:style w:type="paragraph" w:customStyle="1" w:styleId="tytu0">
    <w:name w:val="tytuł"/>
    <w:basedOn w:val="Normalny"/>
    <w:autoRedefine/>
    <w:qFormat/>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qFormat/>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BE245A"/>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E245A"/>
    <w:pPr>
      <w:ind w:left="709" w:hanging="709"/>
      <w:jc w:val="right"/>
    </w:pPr>
    <w:rPr>
      <w:rFonts w:ascii="Verdana" w:hAnsi="Verdana" w:cs="Verdana"/>
      <w:b/>
      <w:bCs/>
      <w:color w:val="000000"/>
      <w:spacing w:val="4"/>
      <w:sz w:val="18"/>
      <w:szCs w:val="18"/>
    </w:rPr>
  </w:style>
  <w:style w:type="paragraph" w:customStyle="1" w:styleId="ust">
    <w:name w:val="ust"/>
    <w:qFormat/>
    <w:rsid w:val="00BE245A"/>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BE245A"/>
    <w:pPr>
      <w:spacing w:before="60" w:after="60"/>
      <w:ind w:left="851" w:hanging="295"/>
      <w:jc w:val="both"/>
    </w:pPr>
  </w:style>
  <w:style w:type="paragraph" w:customStyle="1" w:styleId="pkt1">
    <w:name w:val="pkt1"/>
    <w:basedOn w:val="pkt"/>
    <w:qFormat/>
    <w:rsid w:val="00BE245A"/>
    <w:pPr>
      <w:ind w:left="850" w:hanging="425"/>
    </w:pPr>
  </w:style>
  <w:style w:type="paragraph" w:customStyle="1" w:styleId="numerowanie">
    <w:name w:val="numerowanie"/>
    <w:basedOn w:val="Normalny"/>
    <w:autoRedefine/>
    <w:qFormat/>
    <w:rsid w:val="00BE245A"/>
    <w:pPr>
      <w:jc w:val="both"/>
    </w:pPr>
  </w:style>
  <w:style w:type="paragraph" w:customStyle="1" w:styleId="Nagwekstrony">
    <w:name w:val="Nag?—wek strony"/>
    <w:basedOn w:val="Normalny"/>
    <w:qFormat/>
    <w:rsid w:val="00BE245A"/>
    <w:pPr>
      <w:tabs>
        <w:tab w:val="center" w:pos="4153"/>
        <w:tab w:val="right" w:pos="8306"/>
      </w:tabs>
    </w:pPr>
    <w:rPr>
      <w:sz w:val="20"/>
      <w:szCs w:val="20"/>
      <w:lang w:val="en-GB"/>
    </w:rPr>
  </w:style>
  <w:style w:type="paragraph" w:customStyle="1" w:styleId="tabulka">
    <w:name w:val="tabulka"/>
    <w:basedOn w:val="Normalny"/>
    <w:qFormat/>
    <w:rsid w:val="00BE245A"/>
    <w:pPr>
      <w:widowControl w:val="0"/>
      <w:spacing w:before="120" w:line="240" w:lineRule="exact"/>
      <w:jc w:val="center"/>
    </w:pPr>
    <w:rPr>
      <w:rFonts w:ascii="Arial" w:hAnsi="Arial" w:cs="Arial"/>
      <w:sz w:val="20"/>
      <w:szCs w:val="20"/>
      <w:lang w:val="cs-CZ"/>
    </w:rPr>
  </w:style>
  <w:style w:type="paragraph" w:customStyle="1" w:styleId="A">
    <w:name w:val="A"/>
    <w:qFormat/>
    <w:rsid w:val="00BE245A"/>
    <w:pPr>
      <w:keepNext/>
      <w:spacing w:before="24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qFormat/>
    <w:rsid w:val="00BE245A"/>
    <w:pPr>
      <w:spacing w:before="120"/>
    </w:pPr>
    <w:rPr>
      <w:sz w:val="20"/>
      <w:szCs w:val="20"/>
    </w:rPr>
  </w:style>
  <w:style w:type="paragraph" w:customStyle="1" w:styleId="Text1">
    <w:name w:val="Text_1"/>
    <w:basedOn w:val="Normalny"/>
    <w:qFormat/>
    <w:rsid w:val="00BE245A"/>
    <w:pPr>
      <w:spacing w:after="120"/>
      <w:ind w:left="425" w:hanging="425"/>
      <w:jc w:val="both"/>
    </w:pPr>
    <w:rPr>
      <w:sz w:val="22"/>
      <w:szCs w:val="22"/>
    </w:rPr>
  </w:style>
  <w:style w:type="paragraph" w:customStyle="1" w:styleId="B">
    <w:name w:val="B"/>
    <w:qFormat/>
    <w:rsid w:val="00BE245A"/>
    <w:pPr>
      <w:spacing w:before="240" w:line="240" w:lineRule="exact"/>
      <w:ind w:left="720"/>
      <w:jc w:val="both"/>
    </w:pPr>
    <w:rPr>
      <w:rFonts w:ascii="Times New Roman" w:eastAsia="Times New Roman" w:hAnsi="Times New Roman" w:cs="Times New Roman"/>
      <w:sz w:val="24"/>
      <w:szCs w:val="24"/>
      <w:lang w:val="en-GB"/>
    </w:rPr>
  </w:style>
  <w:style w:type="paragraph" w:styleId="Tekstdymka">
    <w:name w:val="Balloon Text"/>
    <w:basedOn w:val="Normalny"/>
    <w:link w:val="TekstdymkaZnak"/>
    <w:semiHidden/>
    <w:qFormat/>
    <w:rsid w:val="00BE245A"/>
    <w:rPr>
      <w:rFonts w:ascii="Tahoma" w:hAnsi="Tahoma" w:cs="Tahoma"/>
      <w:sz w:val="16"/>
      <w:szCs w:val="16"/>
    </w:rPr>
  </w:style>
  <w:style w:type="paragraph" w:styleId="Tekstkomentarza">
    <w:name w:val="annotation text"/>
    <w:basedOn w:val="Normalny"/>
    <w:link w:val="TekstkomentarzaZnak"/>
    <w:semiHidden/>
    <w:qFormat/>
    <w:rsid w:val="00BE245A"/>
    <w:rPr>
      <w:sz w:val="20"/>
      <w:szCs w:val="20"/>
    </w:rPr>
  </w:style>
  <w:style w:type="paragraph" w:styleId="Tematkomentarza">
    <w:name w:val="annotation subject"/>
    <w:basedOn w:val="Tekstkomentarza"/>
    <w:link w:val="TematkomentarzaZnak"/>
    <w:semiHidden/>
    <w:qFormat/>
    <w:rsid w:val="00BE245A"/>
    <w:rPr>
      <w:b/>
      <w:bCs/>
    </w:rPr>
  </w:style>
  <w:style w:type="paragraph" w:customStyle="1" w:styleId="Tekstpodstawowy31">
    <w:name w:val="Tekst podstawowy 31"/>
    <w:basedOn w:val="Normalny"/>
    <w:qFormat/>
    <w:rsid w:val="00BE245A"/>
    <w:pPr>
      <w:jc w:val="both"/>
      <w:textAlignment w:val="baseline"/>
    </w:pPr>
  </w:style>
  <w:style w:type="paragraph" w:customStyle="1" w:styleId="WP1Tekstpodstawowy">
    <w:name w:val="WP1 Tekst podstawowy"/>
    <w:basedOn w:val="Tekstpodstawowy3"/>
    <w:qFormat/>
    <w:rsid w:val="00BE245A"/>
    <w:rPr>
      <w:rFonts w:ascii="Arial" w:hAnsi="Arial" w:cs="Arial"/>
      <w:i w:val="0"/>
      <w:iCs w:val="0"/>
      <w:sz w:val="20"/>
      <w:szCs w:val="20"/>
    </w:rPr>
  </w:style>
  <w:style w:type="paragraph" w:customStyle="1" w:styleId="Trescznumztab">
    <w:name w:val="Tresc z num. z tab."/>
    <w:basedOn w:val="Normalny"/>
    <w:qFormat/>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BE245A"/>
    <w:pPr>
      <w:spacing w:after="120" w:line="300" w:lineRule="auto"/>
      <w:jc w:val="both"/>
    </w:pPr>
  </w:style>
  <w:style w:type="paragraph" w:customStyle="1" w:styleId="Styl">
    <w:name w:val="Styl"/>
    <w:basedOn w:val="Normalny"/>
    <w:qFormat/>
    <w:rsid w:val="00BE245A"/>
  </w:style>
  <w:style w:type="paragraph" w:styleId="Tekstprzypisudolnego">
    <w:name w:val="footnote text"/>
    <w:basedOn w:val="Normalny"/>
    <w:link w:val="TekstprzypisudolnegoZnak"/>
    <w:uiPriority w:val="99"/>
    <w:qFormat/>
    <w:rsid w:val="00BE245A"/>
    <w:rPr>
      <w:sz w:val="20"/>
      <w:szCs w:val="20"/>
    </w:rPr>
  </w:style>
  <w:style w:type="paragraph" w:customStyle="1" w:styleId="Style7">
    <w:name w:val="Style7"/>
    <w:basedOn w:val="Normalny"/>
    <w:qFormat/>
    <w:rsid w:val="00BE245A"/>
    <w:pPr>
      <w:widowControl w:val="0"/>
      <w:jc w:val="both"/>
    </w:pPr>
  </w:style>
  <w:style w:type="paragraph" w:customStyle="1" w:styleId="Style9">
    <w:name w:val="Style9"/>
    <w:basedOn w:val="Normalny"/>
    <w:qFormat/>
    <w:rsid w:val="00BE245A"/>
    <w:pPr>
      <w:widowControl w:val="0"/>
      <w:spacing w:line="413" w:lineRule="exact"/>
      <w:jc w:val="right"/>
    </w:pPr>
  </w:style>
  <w:style w:type="paragraph" w:customStyle="1" w:styleId="Style10">
    <w:name w:val="Style10"/>
    <w:basedOn w:val="Normalny"/>
    <w:qFormat/>
    <w:rsid w:val="00BE245A"/>
    <w:pPr>
      <w:widowControl w:val="0"/>
      <w:jc w:val="both"/>
    </w:pPr>
  </w:style>
  <w:style w:type="paragraph" w:customStyle="1" w:styleId="Style12">
    <w:name w:val="Style12"/>
    <w:basedOn w:val="Normalny"/>
    <w:qFormat/>
    <w:rsid w:val="00BE245A"/>
    <w:pPr>
      <w:widowControl w:val="0"/>
    </w:pPr>
  </w:style>
  <w:style w:type="paragraph" w:customStyle="1" w:styleId="Style14">
    <w:name w:val="Style14"/>
    <w:basedOn w:val="Normalny"/>
    <w:qFormat/>
    <w:rsid w:val="00BE245A"/>
    <w:pPr>
      <w:widowControl w:val="0"/>
      <w:spacing w:line="274" w:lineRule="exact"/>
      <w:ind w:hanging="1800"/>
      <w:jc w:val="both"/>
    </w:pPr>
  </w:style>
  <w:style w:type="paragraph" w:customStyle="1" w:styleId="Style15">
    <w:name w:val="Style15"/>
    <w:basedOn w:val="Normalny"/>
    <w:qFormat/>
    <w:rsid w:val="00BE245A"/>
    <w:pPr>
      <w:widowControl w:val="0"/>
      <w:spacing w:line="275" w:lineRule="exact"/>
      <w:ind w:hanging="1675"/>
    </w:pPr>
  </w:style>
  <w:style w:type="paragraph" w:customStyle="1" w:styleId="Style24">
    <w:name w:val="Style24"/>
    <w:basedOn w:val="Normalny"/>
    <w:qFormat/>
    <w:rsid w:val="00BE245A"/>
    <w:pPr>
      <w:widowControl w:val="0"/>
      <w:jc w:val="both"/>
    </w:pPr>
  </w:style>
  <w:style w:type="paragraph" w:customStyle="1" w:styleId="Style25">
    <w:name w:val="Style25"/>
    <w:basedOn w:val="Normalny"/>
    <w:qFormat/>
    <w:rsid w:val="00BE245A"/>
    <w:pPr>
      <w:widowControl w:val="0"/>
      <w:spacing w:line="275" w:lineRule="exact"/>
    </w:pPr>
  </w:style>
  <w:style w:type="paragraph" w:customStyle="1" w:styleId="Style40">
    <w:name w:val="Style40"/>
    <w:basedOn w:val="Normalny"/>
    <w:uiPriority w:val="99"/>
    <w:qFormat/>
    <w:rsid w:val="00BE245A"/>
    <w:pPr>
      <w:widowControl w:val="0"/>
      <w:spacing w:line="446" w:lineRule="exact"/>
      <w:ind w:firstLine="2122"/>
    </w:pPr>
  </w:style>
  <w:style w:type="paragraph" w:customStyle="1" w:styleId="Style41">
    <w:name w:val="Style41"/>
    <w:basedOn w:val="Normalny"/>
    <w:uiPriority w:val="99"/>
    <w:qFormat/>
    <w:rsid w:val="00BE245A"/>
    <w:pPr>
      <w:widowControl w:val="0"/>
      <w:spacing w:line="281" w:lineRule="exact"/>
      <w:ind w:hanging="178"/>
      <w:jc w:val="both"/>
    </w:pPr>
  </w:style>
  <w:style w:type="paragraph" w:customStyle="1" w:styleId="Style45">
    <w:name w:val="Style45"/>
    <w:basedOn w:val="Normalny"/>
    <w:qFormat/>
    <w:rsid w:val="00BE245A"/>
    <w:pPr>
      <w:widowControl w:val="0"/>
      <w:spacing w:line="226" w:lineRule="exact"/>
    </w:pPr>
  </w:style>
  <w:style w:type="paragraph" w:customStyle="1" w:styleId="Style46">
    <w:name w:val="Style46"/>
    <w:basedOn w:val="Normalny"/>
    <w:qFormat/>
    <w:rsid w:val="00BE245A"/>
    <w:pPr>
      <w:widowControl w:val="0"/>
      <w:spacing w:line="374" w:lineRule="exact"/>
    </w:pPr>
  </w:style>
  <w:style w:type="paragraph" w:customStyle="1" w:styleId="Style47">
    <w:name w:val="Style47"/>
    <w:basedOn w:val="Normalny"/>
    <w:qFormat/>
    <w:rsid w:val="00BE245A"/>
    <w:pPr>
      <w:widowControl w:val="0"/>
    </w:pPr>
  </w:style>
  <w:style w:type="paragraph" w:customStyle="1" w:styleId="Style53">
    <w:name w:val="Style53"/>
    <w:basedOn w:val="Normalny"/>
    <w:qFormat/>
    <w:rsid w:val="00BE245A"/>
    <w:pPr>
      <w:widowControl w:val="0"/>
    </w:pPr>
  </w:style>
  <w:style w:type="paragraph" w:customStyle="1" w:styleId="Style64">
    <w:name w:val="Style64"/>
    <w:basedOn w:val="Normalny"/>
    <w:qFormat/>
    <w:rsid w:val="00BE245A"/>
    <w:pPr>
      <w:widowControl w:val="0"/>
      <w:spacing w:line="230" w:lineRule="exact"/>
      <w:jc w:val="center"/>
    </w:pPr>
  </w:style>
  <w:style w:type="paragraph" w:customStyle="1" w:styleId="Akapitzlist1">
    <w:name w:val="Akapit z listą1"/>
    <w:basedOn w:val="Normalny"/>
    <w:qFormat/>
    <w:rsid w:val="00BE245A"/>
    <w:pPr>
      <w:ind w:left="708"/>
    </w:pPr>
  </w:style>
  <w:style w:type="paragraph" w:customStyle="1" w:styleId="Style27">
    <w:name w:val="Style27"/>
    <w:basedOn w:val="Normalny"/>
    <w:qFormat/>
    <w:rsid w:val="00BE245A"/>
    <w:pPr>
      <w:widowControl w:val="0"/>
      <w:spacing w:line="274" w:lineRule="exact"/>
      <w:jc w:val="both"/>
    </w:pPr>
  </w:style>
  <w:style w:type="paragraph" w:customStyle="1" w:styleId="danka1">
    <w:name w:val="danka1"/>
    <w:basedOn w:val="Normalny"/>
    <w:qFormat/>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qFormat/>
    <w:rsid w:val="00BE245A"/>
    <w:rPr>
      <w:sz w:val="20"/>
      <w:szCs w:val="20"/>
    </w:rPr>
  </w:style>
  <w:style w:type="paragraph" w:styleId="Akapitzlist">
    <w:name w:val="List Paragraph"/>
    <w:aliases w:val="normalny tekst,CW_Lista"/>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qFormat/>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qFormat/>
    <w:rsid w:val="00BE245A"/>
    <w:pPr>
      <w:suppressAutoHyphens/>
      <w:jc w:val="both"/>
    </w:pPr>
    <w:rPr>
      <w:lang w:eastAsia="ar-SA"/>
    </w:rPr>
  </w:style>
  <w:style w:type="paragraph" w:customStyle="1" w:styleId="Style19">
    <w:name w:val="Style19"/>
    <w:basedOn w:val="Normalny"/>
    <w:uiPriority w:val="99"/>
    <w:qFormat/>
    <w:rsid w:val="00BE245A"/>
    <w:pPr>
      <w:widowControl w:val="0"/>
    </w:pPr>
    <w:rPr>
      <w:rFonts w:ascii="Verdana" w:hAnsi="Verdana"/>
    </w:rPr>
  </w:style>
  <w:style w:type="paragraph" w:customStyle="1" w:styleId="Style31">
    <w:name w:val="Style31"/>
    <w:basedOn w:val="Normalny"/>
    <w:uiPriority w:val="99"/>
    <w:qFormat/>
    <w:rsid w:val="00BE245A"/>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BE245A"/>
    <w:pPr>
      <w:widowControl w:val="0"/>
      <w:spacing w:line="230" w:lineRule="exact"/>
      <w:ind w:hanging="1570"/>
      <w:jc w:val="both"/>
    </w:pPr>
    <w:rPr>
      <w:rFonts w:ascii="Verdana" w:hAnsi="Verdana"/>
    </w:rPr>
  </w:style>
  <w:style w:type="paragraph" w:customStyle="1" w:styleId="Style71">
    <w:name w:val="Style71"/>
    <w:basedOn w:val="Normalny"/>
    <w:uiPriority w:val="99"/>
    <w:qFormat/>
    <w:rsid w:val="00BE245A"/>
    <w:pPr>
      <w:widowControl w:val="0"/>
      <w:spacing w:line="227" w:lineRule="exact"/>
      <w:ind w:hanging="1577"/>
    </w:pPr>
    <w:rPr>
      <w:rFonts w:ascii="Verdana" w:hAnsi="Verdana"/>
    </w:rPr>
  </w:style>
  <w:style w:type="paragraph" w:styleId="Poprawka">
    <w:name w:val="Revision"/>
    <w:uiPriority w:val="99"/>
    <w:semiHidden/>
    <w:qFormat/>
    <w:rsid w:val="00BE245A"/>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paragraph" w:customStyle="1" w:styleId="Zwykytekst2">
    <w:name w:val="Zwykły tekst2"/>
    <w:basedOn w:val="Normalny"/>
    <w:qFormat/>
    <w:rsid w:val="00FE7A83"/>
    <w:rPr>
      <w:rFonts w:ascii="Courier New" w:hAnsi="Courier New"/>
      <w:sz w:val="20"/>
      <w:szCs w:val="20"/>
      <w:lang w:eastAsia="ar-SA"/>
    </w:rPr>
  </w:style>
  <w:style w:type="paragraph" w:customStyle="1" w:styleId="xl86">
    <w:name w:val="xl86"/>
    <w:basedOn w:val="Normalny"/>
    <w:qFormat/>
    <w:rsid w:val="008C6AD9"/>
    <w:pPr>
      <w:pBdr>
        <w:top w:val="single" w:sz="4" w:space="0" w:color="000001"/>
        <w:left w:val="single" w:sz="4" w:space="0" w:color="000001"/>
        <w:right w:val="single" w:sz="4" w:space="0" w:color="000001"/>
      </w:pBdr>
      <w:shd w:val="clear" w:color="000000" w:fill="FFFFFF"/>
      <w:spacing w:beforeAutospacing="1" w:afterAutospacing="1"/>
      <w:jc w:val="center"/>
      <w:textAlignment w:val="center"/>
    </w:pPr>
  </w:style>
  <w:style w:type="paragraph" w:customStyle="1" w:styleId="Tekstpodstawowy21">
    <w:name w:val="Tekst podstawowy 21"/>
    <w:basedOn w:val="Normalny"/>
    <w:qFormat/>
    <w:rsid w:val="00E45198"/>
    <w:pPr>
      <w:suppressAutoHyphens/>
      <w:spacing w:before="120"/>
      <w:jc w:val="both"/>
    </w:pPr>
    <w:rPr>
      <w:b/>
      <w:bCs/>
      <w:sz w:val="25"/>
      <w:lang w:eastAsia="ar-SA"/>
    </w:rPr>
  </w:style>
  <w:style w:type="paragraph" w:customStyle="1" w:styleId="Standardowy1">
    <w:name w:val="Standardowy1"/>
    <w:qFormat/>
    <w:rsid w:val="00AA06BA"/>
    <w:rPr>
      <w:rFonts w:ascii="Times New Roman" w:eastAsia="Times New Roman" w:hAnsi="Times New Roman" w:cs="Times New Roman"/>
      <w:sz w:val="24"/>
      <w:szCs w:val="24"/>
      <w:lang w:eastAsia="pl-PL"/>
    </w:rPr>
  </w:style>
  <w:style w:type="paragraph" w:customStyle="1" w:styleId="Style2">
    <w:name w:val="Style 2"/>
    <w:uiPriority w:val="99"/>
    <w:qFormat/>
    <w:rsid w:val="00A31714"/>
    <w:pPr>
      <w:widowControl w:val="0"/>
    </w:pPr>
    <w:rPr>
      <w:rFonts w:ascii="Times New Roman" w:eastAsia="Times New Roman" w:hAnsi="Times New Roman" w:cs="Times New Roman"/>
      <w:szCs w:val="20"/>
      <w:lang w:val="en-US" w:eastAsia="pl-PL"/>
    </w:rPr>
  </w:style>
  <w:style w:type="paragraph" w:customStyle="1" w:styleId="Style48">
    <w:name w:val="Style48"/>
    <w:basedOn w:val="Normalny"/>
    <w:qFormat/>
    <w:rsid w:val="00DE393E"/>
    <w:pPr>
      <w:widowControl w:val="0"/>
      <w:spacing w:line="277" w:lineRule="exact"/>
      <w:ind w:hanging="701"/>
      <w:jc w:val="both"/>
    </w:pPr>
  </w:style>
  <w:style w:type="paragraph" w:customStyle="1" w:styleId="Default">
    <w:name w:val="Default"/>
    <w:qFormat/>
    <w:rsid w:val="00710B6C"/>
    <w:pPr>
      <w:suppressAutoHyphens/>
    </w:pPr>
    <w:rPr>
      <w:rFonts w:ascii="Verdana" w:eastAsia="Calibri" w:hAnsi="Verdana" w:cs="Verdana"/>
      <w:color w:val="000000"/>
      <w:sz w:val="24"/>
      <w:szCs w:val="24"/>
      <w:lang w:eastAsia="zh-CN"/>
    </w:rPr>
  </w:style>
  <w:style w:type="paragraph" w:customStyle="1" w:styleId="Styl1">
    <w:name w:val="Styl1"/>
    <w:basedOn w:val="Normalny"/>
    <w:qFormat/>
    <w:rsid w:val="001F3BFD"/>
    <w:pPr>
      <w:tabs>
        <w:tab w:val="left" w:pos="480"/>
      </w:tabs>
      <w:suppressAutoHyphens/>
      <w:spacing w:line="360" w:lineRule="auto"/>
      <w:ind w:left="480" w:hanging="520"/>
      <w:jc w:val="both"/>
    </w:pPr>
    <w:rPr>
      <w:sz w:val="22"/>
      <w:lang w:eastAsia="zh-CN"/>
    </w:rPr>
  </w:style>
  <w:style w:type="paragraph" w:customStyle="1" w:styleId="BodyText2">
    <w:name w:val="Body Text2"/>
    <w:basedOn w:val="Normalny"/>
    <w:qFormat/>
    <w:rsid w:val="001F3BFD"/>
    <w:pPr>
      <w:shd w:val="clear" w:color="auto" w:fill="FFFFFF"/>
      <w:spacing w:before="720" w:after="420"/>
      <w:ind w:hanging="700"/>
    </w:pPr>
    <w:rPr>
      <w:rFonts w:ascii="MS Reference Sans Serif" w:eastAsia="MS Reference Sans Serif" w:hAnsi="MS Reference Sans Serif" w:cs="MS Reference Sans Serif"/>
      <w:sz w:val="20"/>
      <w:szCs w:val="20"/>
      <w:lang w:eastAsia="en-US"/>
    </w:rPr>
  </w:style>
  <w:style w:type="paragraph" w:customStyle="1" w:styleId="Tekstpodstawowy32">
    <w:name w:val="Tekst podstawowy 32"/>
    <w:basedOn w:val="Normalny"/>
    <w:qFormat/>
    <w:rsid w:val="00E73F9B"/>
    <w:pPr>
      <w:widowControl w:val="0"/>
      <w:jc w:val="both"/>
    </w:pPr>
    <w:rPr>
      <w:szCs w:val="20"/>
    </w:rPr>
  </w:style>
  <w:style w:type="paragraph" w:customStyle="1" w:styleId="NormalBold">
    <w:name w:val="NormalBold"/>
    <w:basedOn w:val="Normalny"/>
    <w:link w:val="NormalBoldChar"/>
    <w:qFormat/>
    <w:rsid w:val="00D85246"/>
    <w:pPr>
      <w:widowControl w:val="0"/>
    </w:pPr>
    <w:rPr>
      <w:b/>
      <w:szCs w:val="22"/>
      <w:lang w:eastAsia="en-GB"/>
    </w:rPr>
  </w:style>
  <w:style w:type="paragraph" w:customStyle="1" w:styleId="Text10">
    <w:name w:val="Text 1"/>
    <w:basedOn w:val="Normalny"/>
    <w:qFormat/>
    <w:rsid w:val="00D85246"/>
    <w:pPr>
      <w:spacing w:before="120" w:after="120"/>
      <w:ind w:left="850"/>
      <w:jc w:val="both"/>
    </w:pPr>
    <w:rPr>
      <w:rFonts w:eastAsia="Calibri"/>
      <w:szCs w:val="22"/>
      <w:lang w:eastAsia="en-GB"/>
    </w:rPr>
  </w:style>
  <w:style w:type="paragraph" w:customStyle="1" w:styleId="NormalLeft">
    <w:name w:val="Normal Left"/>
    <w:basedOn w:val="Normalny"/>
    <w:qFormat/>
    <w:rsid w:val="00D85246"/>
    <w:pPr>
      <w:spacing w:before="120" w:after="120"/>
    </w:pPr>
    <w:rPr>
      <w:rFonts w:eastAsia="Calibri"/>
      <w:szCs w:val="22"/>
      <w:lang w:eastAsia="en-GB"/>
    </w:rPr>
  </w:style>
  <w:style w:type="paragraph" w:customStyle="1" w:styleId="Tiret0">
    <w:name w:val="Tiret 0"/>
    <w:basedOn w:val="Normalny"/>
    <w:qFormat/>
    <w:rsid w:val="00D85246"/>
    <w:pPr>
      <w:spacing w:before="120" w:after="120"/>
      <w:jc w:val="both"/>
    </w:pPr>
    <w:rPr>
      <w:rFonts w:eastAsia="Calibri"/>
      <w:szCs w:val="22"/>
      <w:lang w:eastAsia="en-GB"/>
    </w:rPr>
  </w:style>
  <w:style w:type="paragraph" w:customStyle="1" w:styleId="Tiret1">
    <w:name w:val="Tiret 1"/>
    <w:basedOn w:val="Normalny"/>
    <w:qFormat/>
    <w:rsid w:val="00D85246"/>
    <w:pPr>
      <w:spacing w:before="120" w:after="120"/>
      <w:jc w:val="both"/>
    </w:pPr>
    <w:rPr>
      <w:rFonts w:eastAsia="Calibri"/>
      <w:szCs w:val="22"/>
      <w:lang w:eastAsia="en-GB"/>
    </w:rPr>
  </w:style>
  <w:style w:type="paragraph" w:customStyle="1" w:styleId="NumPar1">
    <w:name w:val="NumPar 1"/>
    <w:basedOn w:val="Normalny"/>
    <w:qFormat/>
    <w:rsid w:val="00D85246"/>
    <w:pPr>
      <w:spacing w:before="120" w:after="120"/>
      <w:jc w:val="both"/>
    </w:pPr>
    <w:rPr>
      <w:rFonts w:eastAsia="Calibri"/>
      <w:szCs w:val="22"/>
      <w:lang w:eastAsia="en-GB"/>
    </w:rPr>
  </w:style>
  <w:style w:type="paragraph" w:customStyle="1" w:styleId="NumPar2">
    <w:name w:val="NumPar 2"/>
    <w:basedOn w:val="Normalny"/>
    <w:qFormat/>
    <w:rsid w:val="00D85246"/>
    <w:pPr>
      <w:spacing w:before="120" w:after="120"/>
      <w:jc w:val="both"/>
    </w:pPr>
    <w:rPr>
      <w:rFonts w:eastAsia="Calibri"/>
      <w:szCs w:val="22"/>
      <w:lang w:eastAsia="en-GB"/>
    </w:rPr>
  </w:style>
  <w:style w:type="paragraph" w:customStyle="1" w:styleId="NumPar3">
    <w:name w:val="NumPar 3"/>
    <w:basedOn w:val="Normalny"/>
    <w:qFormat/>
    <w:rsid w:val="00D85246"/>
    <w:pPr>
      <w:spacing w:before="120" w:after="120"/>
      <w:jc w:val="both"/>
    </w:pPr>
    <w:rPr>
      <w:rFonts w:eastAsia="Calibri"/>
      <w:szCs w:val="22"/>
      <w:lang w:eastAsia="en-GB"/>
    </w:rPr>
  </w:style>
  <w:style w:type="paragraph" w:customStyle="1" w:styleId="NumPar4">
    <w:name w:val="NumPar 4"/>
    <w:basedOn w:val="Normalny"/>
    <w:qFormat/>
    <w:rsid w:val="00D85246"/>
    <w:pPr>
      <w:spacing w:before="120" w:after="120"/>
      <w:jc w:val="both"/>
    </w:pPr>
    <w:rPr>
      <w:rFonts w:eastAsia="Calibri"/>
      <w:szCs w:val="22"/>
      <w:lang w:eastAsia="en-GB"/>
    </w:rPr>
  </w:style>
  <w:style w:type="paragraph" w:customStyle="1" w:styleId="ChapterTitle">
    <w:name w:val="ChapterTitle"/>
    <w:basedOn w:val="Normalny"/>
    <w:qFormat/>
    <w:rsid w:val="00D85246"/>
    <w:pPr>
      <w:keepNext/>
      <w:spacing w:before="120" w:after="360"/>
      <w:jc w:val="center"/>
    </w:pPr>
    <w:rPr>
      <w:rFonts w:eastAsia="Calibri"/>
      <w:b/>
      <w:sz w:val="32"/>
      <w:szCs w:val="22"/>
      <w:lang w:eastAsia="en-GB"/>
    </w:rPr>
  </w:style>
  <w:style w:type="paragraph" w:customStyle="1" w:styleId="SectionTitle">
    <w:name w:val="SectionTitle"/>
    <w:basedOn w:val="Normalny"/>
    <w:qFormat/>
    <w:rsid w:val="00D85246"/>
    <w:pPr>
      <w:keepNext/>
      <w:spacing w:before="120" w:after="360"/>
      <w:jc w:val="center"/>
    </w:pPr>
    <w:rPr>
      <w:rFonts w:eastAsia="Calibri"/>
      <w:b/>
      <w:smallCaps/>
      <w:sz w:val="28"/>
      <w:szCs w:val="22"/>
      <w:lang w:eastAsia="en-GB"/>
    </w:rPr>
  </w:style>
  <w:style w:type="paragraph" w:customStyle="1" w:styleId="Annexetitre">
    <w:name w:val="Annexe titre"/>
    <w:basedOn w:val="Normalny"/>
    <w:qFormat/>
    <w:rsid w:val="00D85246"/>
    <w:pPr>
      <w:spacing w:before="120" w:after="120"/>
      <w:jc w:val="center"/>
    </w:pPr>
    <w:rPr>
      <w:rFonts w:eastAsia="Calibri"/>
      <w:b/>
      <w:szCs w:val="22"/>
      <w:u w:val="single"/>
      <w:lang w:eastAsia="en-GB"/>
    </w:rPr>
  </w:style>
  <w:style w:type="paragraph" w:customStyle="1" w:styleId="Standard">
    <w:name w:val="Standard"/>
    <w:qFormat/>
    <w:rsid w:val="004A7480"/>
    <w:pPr>
      <w:widowControl w:val="0"/>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E245A"/>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4D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D4548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1A9"/>
    <w:rPr>
      <w:color w:val="0563C1" w:themeColor="hyperlink"/>
      <w:u w:val="single"/>
    </w:rPr>
  </w:style>
  <w:style w:type="character" w:customStyle="1" w:styleId="h1">
    <w:name w:val="h1"/>
    <w:basedOn w:val="Domylnaczcionkaakapitu"/>
    <w:rsid w:val="00F8210C"/>
  </w:style>
  <w:style w:type="numbering" w:customStyle="1" w:styleId="KGZEE2017poziom2">
    <w:name w:val="KGZEE/2017 poziom 2"/>
    <w:uiPriority w:val="99"/>
    <w:rsid w:val="00544C09"/>
    <w:pPr>
      <w:numPr>
        <w:numId w:val="5"/>
      </w:numPr>
    </w:pPr>
  </w:style>
  <w:style w:type="paragraph" w:styleId="Lista2">
    <w:name w:val="List 2"/>
    <w:basedOn w:val="Normalny"/>
    <w:unhideWhenUsed/>
    <w:rsid w:val="002F125D"/>
    <w:pPr>
      <w:ind w:left="566" w:hanging="283"/>
      <w:contextualSpacing/>
    </w:pPr>
  </w:style>
  <w:style w:type="paragraph" w:styleId="Lista3">
    <w:name w:val="List 3"/>
    <w:basedOn w:val="Normalny"/>
    <w:uiPriority w:val="99"/>
    <w:unhideWhenUsed/>
    <w:rsid w:val="002F125D"/>
    <w:pPr>
      <w:ind w:left="849" w:hanging="283"/>
      <w:contextualSpacing/>
    </w:pPr>
  </w:style>
  <w:style w:type="paragraph" w:styleId="Lista4">
    <w:name w:val="List 4"/>
    <w:basedOn w:val="Normalny"/>
    <w:uiPriority w:val="99"/>
    <w:unhideWhenUsed/>
    <w:rsid w:val="002F125D"/>
    <w:pPr>
      <w:ind w:left="1132" w:hanging="283"/>
      <w:contextualSpacing/>
    </w:pPr>
  </w:style>
  <w:style w:type="paragraph" w:styleId="Tekstpodstawowyzwciciem2">
    <w:name w:val="Body Text First Indent 2"/>
    <w:basedOn w:val="Tekstpodstawowywcity"/>
    <w:link w:val="Tekstpodstawowyzwciciem2Znak"/>
    <w:uiPriority w:val="99"/>
    <w:unhideWhenUsed/>
    <w:rsid w:val="002F125D"/>
    <w:pPr>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2F125D"/>
    <w:rPr>
      <w:rFonts w:ascii="Times New Roman" w:eastAsia="Times New Roman" w:hAnsi="Times New Roman" w:cs="Times New Roman"/>
      <w:sz w:val="24"/>
      <w:szCs w:val="24"/>
      <w:lang w:eastAsia="pl-PL"/>
    </w:rPr>
  </w:style>
  <w:style w:type="character" w:styleId="Tekstzastpczy">
    <w:name w:val="Placeholder Text"/>
    <w:uiPriority w:val="99"/>
    <w:semiHidden/>
    <w:rsid w:val="00ED5384"/>
    <w:rPr>
      <w:color w:val="808080"/>
    </w:rPr>
  </w:style>
  <w:style w:type="character" w:customStyle="1" w:styleId="Nierozpoznanawzmianka1">
    <w:name w:val="Nierozpoznana wzmianka1"/>
    <w:basedOn w:val="Domylnaczcionkaakapitu"/>
    <w:uiPriority w:val="99"/>
    <w:semiHidden/>
    <w:unhideWhenUsed/>
    <w:rsid w:val="00492ED6"/>
    <w:rPr>
      <w:color w:val="605E5C"/>
      <w:shd w:val="clear" w:color="auto" w:fill="E1DFDD"/>
    </w:rPr>
  </w:style>
  <w:style w:type="character" w:customStyle="1" w:styleId="Nierozpoznanawzmianka2">
    <w:name w:val="Nierozpoznana wzmianka2"/>
    <w:basedOn w:val="Domylnaczcionkaakapitu"/>
    <w:uiPriority w:val="99"/>
    <w:semiHidden/>
    <w:unhideWhenUsed/>
    <w:rsid w:val="0093036B"/>
    <w:rPr>
      <w:color w:val="605E5C"/>
      <w:shd w:val="clear" w:color="auto" w:fill="E1DFDD"/>
    </w:rPr>
  </w:style>
  <w:style w:type="character" w:styleId="Nierozpoznanawzmianka">
    <w:name w:val="Unresolved Mention"/>
    <w:basedOn w:val="Domylnaczcionkaakapitu"/>
    <w:uiPriority w:val="99"/>
    <w:semiHidden/>
    <w:unhideWhenUsed/>
    <w:rsid w:val="00913F78"/>
    <w:rPr>
      <w:color w:val="605E5C"/>
      <w:shd w:val="clear" w:color="auto" w:fill="E1DFDD"/>
    </w:rPr>
  </w:style>
  <w:style w:type="character" w:customStyle="1" w:styleId="Teksttreci">
    <w:name w:val="Tekst treści_"/>
    <w:basedOn w:val="Domylnaczcionkaakapitu"/>
    <w:link w:val="Teksttreci0"/>
    <w:rsid w:val="00D74C91"/>
    <w:rPr>
      <w:rFonts w:ascii="Times New Roman" w:eastAsia="Times New Roman" w:hAnsi="Times New Roman" w:cs="Times New Roman"/>
      <w:sz w:val="22"/>
    </w:rPr>
  </w:style>
  <w:style w:type="paragraph" w:customStyle="1" w:styleId="Teksttreci0">
    <w:name w:val="Tekst treści"/>
    <w:basedOn w:val="Normalny"/>
    <w:link w:val="Teksttreci"/>
    <w:rsid w:val="00D74C91"/>
    <w:pPr>
      <w:widowControl w:val="0"/>
      <w:spacing w:line="254" w:lineRule="auto"/>
    </w:pPr>
    <w:rPr>
      <w:sz w:val="22"/>
      <w:szCs w:val="22"/>
      <w:lang w:eastAsia="en-US"/>
    </w:rPr>
  </w:style>
  <w:style w:type="character" w:customStyle="1" w:styleId="Podpistabeli">
    <w:name w:val="Podpis tabeli_"/>
    <w:basedOn w:val="Domylnaczcionkaakapitu"/>
    <w:link w:val="Podpistabeli0"/>
    <w:rsid w:val="00D74C91"/>
    <w:rPr>
      <w:rFonts w:ascii="Arial" w:eastAsia="Arial" w:hAnsi="Arial" w:cs="Arial"/>
      <w:sz w:val="22"/>
    </w:rPr>
  </w:style>
  <w:style w:type="character" w:customStyle="1" w:styleId="Inne">
    <w:name w:val="Inne_"/>
    <w:basedOn w:val="Domylnaczcionkaakapitu"/>
    <w:link w:val="Inne0"/>
    <w:rsid w:val="00D74C91"/>
    <w:rPr>
      <w:rFonts w:ascii="Times New Roman" w:eastAsia="Times New Roman" w:hAnsi="Times New Roman" w:cs="Times New Roman"/>
      <w:sz w:val="22"/>
    </w:rPr>
  </w:style>
  <w:style w:type="character" w:customStyle="1" w:styleId="Teksttreci2">
    <w:name w:val="Tekst treści (2)_"/>
    <w:basedOn w:val="Domylnaczcionkaakapitu"/>
    <w:link w:val="Teksttreci20"/>
    <w:rsid w:val="00D74C91"/>
    <w:rPr>
      <w:rFonts w:ascii="Arial" w:eastAsia="Arial" w:hAnsi="Arial" w:cs="Arial"/>
      <w:sz w:val="22"/>
    </w:rPr>
  </w:style>
  <w:style w:type="paragraph" w:customStyle="1" w:styleId="Podpistabeli0">
    <w:name w:val="Podpis tabeli"/>
    <w:basedOn w:val="Normalny"/>
    <w:link w:val="Podpistabeli"/>
    <w:rsid w:val="00D74C91"/>
    <w:pPr>
      <w:widowControl w:val="0"/>
    </w:pPr>
    <w:rPr>
      <w:rFonts w:ascii="Arial" w:eastAsia="Arial" w:hAnsi="Arial" w:cs="Arial"/>
      <w:sz w:val="22"/>
      <w:szCs w:val="22"/>
      <w:lang w:eastAsia="en-US"/>
    </w:rPr>
  </w:style>
  <w:style w:type="paragraph" w:customStyle="1" w:styleId="Inne0">
    <w:name w:val="Inne"/>
    <w:basedOn w:val="Normalny"/>
    <w:link w:val="Inne"/>
    <w:rsid w:val="00D74C91"/>
    <w:pPr>
      <w:widowControl w:val="0"/>
      <w:spacing w:line="254" w:lineRule="auto"/>
    </w:pPr>
    <w:rPr>
      <w:sz w:val="22"/>
      <w:szCs w:val="22"/>
      <w:lang w:eastAsia="en-US"/>
    </w:rPr>
  </w:style>
  <w:style w:type="paragraph" w:customStyle="1" w:styleId="Teksttreci20">
    <w:name w:val="Tekst treści (2)"/>
    <w:basedOn w:val="Normalny"/>
    <w:link w:val="Teksttreci2"/>
    <w:rsid w:val="00D74C91"/>
    <w:pPr>
      <w:widowControl w:val="0"/>
      <w:spacing w:line="254" w:lineRule="auto"/>
      <w:ind w:left="420" w:hanging="30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wik.kolobrze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mwik.kolobrzeg.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AAAC-CDEB-4345-9D0E-F97C6C73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7742</Words>
  <Characters>46453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MWIK KOŁOBRZEG</cp:lastModifiedBy>
  <cp:revision>19</cp:revision>
  <cp:lastPrinted>2020-03-23T11:21:00Z</cp:lastPrinted>
  <dcterms:created xsi:type="dcterms:W3CDTF">2020-12-08T09:44:00Z</dcterms:created>
  <dcterms:modified xsi:type="dcterms:W3CDTF">2021-01-18T11:20:00Z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