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FD397" w14:textId="77777777" w:rsidR="00896D41" w:rsidRDefault="00896D41" w:rsidP="00A8002C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DA55E86" w14:textId="77777777" w:rsidR="00896D41" w:rsidRDefault="00896D41" w:rsidP="00896D41">
      <w:pPr>
        <w:spacing w:line="360" w:lineRule="auto"/>
        <w:ind w:right="-288"/>
        <w:jc w:val="right"/>
        <w:rPr>
          <w:rFonts w:cs="Arial"/>
          <w:sz w:val="20"/>
          <w:szCs w:val="20"/>
          <w:lang w:eastAsia="en-US"/>
        </w:rPr>
      </w:pPr>
      <w:r>
        <w:rPr>
          <w:rFonts w:cs="Arial"/>
          <w:sz w:val="20"/>
          <w:szCs w:val="20"/>
        </w:rPr>
        <w:t>Kołobrzeg, dnia 18.01.2021 r.</w:t>
      </w:r>
    </w:p>
    <w:p w14:paraId="6C280C46" w14:textId="77777777" w:rsidR="00896D41" w:rsidRDefault="00896D41" w:rsidP="00896D41">
      <w:pPr>
        <w:ind w:right="-28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                          MODYFIKACJA SIWZ</w:t>
      </w:r>
    </w:p>
    <w:p w14:paraId="576BD237" w14:textId="77777777" w:rsidR="00896D41" w:rsidRDefault="00896D41" w:rsidP="00896D41">
      <w:pPr>
        <w:ind w:right="-288"/>
        <w:rPr>
          <w:rFonts w:ascii="Arial" w:hAnsi="Arial" w:cs="Arial"/>
          <w:b/>
        </w:rPr>
      </w:pPr>
    </w:p>
    <w:p w14:paraId="5E6C5A53" w14:textId="77777777" w:rsidR="00896D41" w:rsidRDefault="00896D41" w:rsidP="00896D41">
      <w:pPr>
        <w:tabs>
          <w:tab w:val="left" w:pos="1080"/>
        </w:tabs>
        <w:ind w:left="1080" w:hanging="1080"/>
        <w:jc w:val="both"/>
        <w:rPr>
          <w:rFonts w:asciiTheme="minorHAnsi" w:hAnsiTheme="minorHAnsi" w:cstheme="minorBidi"/>
          <w:b/>
          <w:color w:val="000000" w:themeColor="text1"/>
        </w:rPr>
      </w:pPr>
      <w:r>
        <w:rPr>
          <w:rFonts w:ascii="Arial" w:hAnsi="Arial" w:cs="Arial"/>
          <w:b/>
          <w:bCs/>
        </w:rPr>
        <w:t xml:space="preserve">  </w:t>
      </w:r>
      <w:r>
        <w:rPr>
          <w:rFonts w:cs="Arial"/>
          <w:b/>
          <w:bCs/>
        </w:rPr>
        <w:t>Dotyczy: „</w:t>
      </w:r>
      <w:r>
        <w:rPr>
          <w:b/>
          <w:color w:val="000000" w:themeColor="text1"/>
        </w:rPr>
        <w:t xml:space="preserve">Sukcesywna dostawa wapna bardzo wysokiej reaktywności (BWR)” </w:t>
      </w:r>
    </w:p>
    <w:p w14:paraId="7DD213E4" w14:textId="77777777" w:rsidR="00896D41" w:rsidRDefault="00896D41" w:rsidP="00896D41">
      <w:pPr>
        <w:tabs>
          <w:tab w:val="left" w:pos="1080"/>
        </w:tabs>
        <w:ind w:left="1080" w:hanging="1080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Postępowanie nr 22/TO/S/2020;    </w:t>
      </w:r>
      <w:r>
        <w:rPr>
          <w:rFonts w:cs="Arial"/>
          <w:u w:val="single"/>
        </w:rPr>
        <w:t xml:space="preserve">  </w:t>
      </w:r>
      <w:r>
        <w:rPr>
          <w:rFonts w:cs="Arial"/>
          <w:b/>
          <w:bCs/>
          <w:u w:val="single"/>
        </w:rPr>
        <w:t>Nr TED: 2020/S 247-614890</w:t>
      </w:r>
    </w:p>
    <w:p w14:paraId="7F5207B0" w14:textId="77777777" w:rsidR="00896D41" w:rsidRDefault="00896D41" w:rsidP="00896D41">
      <w:pPr>
        <w:rPr>
          <w:b/>
          <w:bCs/>
        </w:rPr>
      </w:pPr>
    </w:p>
    <w:p w14:paraId="08FDE081" w14:textId="77777777" w:rsidR="00896D41" w:rsidRDefault="00896D41" w:rsidP="00896D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Prowadzący postępowanie „Miejskie Wodociągi i Kanalizacja” Sp. z o.o. w Kołobrzegu ul. Artyleryjska 3;  78- 100 Kołobrzeg w odpowiedzi na wniosek o wyjaśnienie i doprecyzowanie  zapisów zawartych w Specyfikacji Istotnych Warunków Zamówienia i opisu przedmioty zamówienia dokonuje następującej modyfikacji:</w:t>
      </w:r>
    </w:p>
    <w:p w14:paraId="0E9A6831" w14:textId="77777777" w:rsidR="00896D41" w:rsidRDefault="00896D41" w:rsidP="00896D41">
      <w:pPr>
        <w:spacing w:after="200" w:line="312" w:lineRule="auto"/>
        <w:jc w:val="both"/>
      </w:pPr>
    </w:p>
    <w:p w14:paraId="549BE389" w14:textId="77777777" w:rsidR="00896D41" w:rsidRDefault="00896D41" w:rsidP="00896D41">
      <w:pPr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</w:rPr>
        <w:t>1.Dot. Rozdział 6 ust. 6.2. lit 3;  SIWZ otrzymuje brzmienie:</w:t>
      </w:r>
    </w:p>
    <w:p w14:paraId="7B74E066" w14:textId="77777777" w:rsidR="00896D41" w:rsidRDefault="00896D41" w:rsidP="00896D41">
      <w:pPr>
        <w:pStyle w:val="Tekstpodstawowy2"/>
        <w:tabs>
          <w:tab w:val="left" w:pos="1260"/>
        </w:tabs>
        <w:spacing w:before="0"/>
        <w:rPr>
          <w:rFonts w:asciiTheme="minorHAnsi" w:hAnsiTheme="minorHAnsi" w:cs="Verdana"/>
          <w:b/>
          <w:bCs/>
          <w:sz w:val="22"/>
          <w:szCs w:val="22"/>
        </w:rPr>
      </w:pPr>
      <w:r>
        <w:rPr>
          <w:rFonts w:asciiTheme="minorHAnsi" w:hAnsiTheme="minorHAnsi" w:cs="Verdana"/>
          <w:b/>
          <w:bCs/>
          <w:sz w:val="22"/>
          <w:szCs w:val="22"/>
        </w:rPr>
        <w:t>zdolności technicznej lub zawodowej:</w:t>
      </w:r>
    </w:p>
    <w:p w14:paraId="4DD19CE5" w14:textId="77777777" w:rsidR="00896D41" w:rsidRDefault="00896D41" w:rsidP="00896D41">
      <w:pPr>
        <w:tabs>
          <w:tab w:val="left" w:pos="1260"/>
        </w:tabs>
        <w:autoSpaceDE w:val="0"/>
        <w:autoSpaceDN w:val="0"/>
        <w:adjustRightInd w:val="0"/>
        <w:jc w:val="both"/>
        <w:rPr>
          <w:rFonts w:asciiTheme="minorHAnsi" w:hAnsiTheme="minorHAnsi" w:cs="Arial"/>
          <w:sz w:val="22"/>
          <w:szCs w:val="22"/>
        </w:rPr>
      </w:pPr>
      <w:r>
        <w:rPr>
          <w:rFonts w:cs="Arial"/>
        </w:rPr>
        <w:t xml:space="preserve">Wykonawca winien wykazać się wykonaniem / wykonywaniem w okresie ostatnich trzech lat przed upływem terminu składania ofert, a jeżeli okres prowadzenia działalności jest krótszy - w tym okresie, minimum 1 dostawy wapna ( BWR)w ilości  500 ton. </w:t>
      </w:r>
    </w:p>
    <w:p w14:paraId="7D7CD022" w14:textId="77777777" w:rsidR="00896D41" w:rsidRDefault="00896D41" w:rsidP="00896D41">
      <w:pPr>
        <w:tabs>
          <w:tab w:val="left" w:pos="851"/>
        </w:tabs>
        <w:jc w:val="both"/>
        <w:rPr>
          <w:rFonts w:ascii="Arial" w:hAnsi="Arial" w:cs="Arial"/>
        </w:rPr>
      </w:pPr>
    </w:p>
    <w:p w14:paraId="3849AB7A" w14:textId="77777777" w:rsidR="00896D41" w:rsidRDefault="00896D41" w:rsidP="00896D41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2.Dot. Rozdział 6 ust. 6.2. lit 4;  SIWZ zostaje wykreślony.</w:t>
      </w:r>
    </w:p>
    <w:p w14:paraId="7D443C5C" w14:textId="77777777" w:rsidR="00896D41" w:rsidRDefault="00896D41" w:rsidP="00896D41">
      <w:pPr>
        <w:jc w:val="both"/>
        <w:rPr>
          <w:rFonts w:ascii="Arial" w:hAnsi="Arial" w:cs="Arial"/>
          <w:iCs/>
          <w:sz w:val="22"/>
          <w:szCs w:val="22"/>
        </w:rPr>
      </w:pPr>
    </w:p>
    <w:p w14:paraId="3DCC9BD8" w14:textId="77777777" w:rsidR="00896D41" w:rsidRDefault="00896D41" w:rsidP="00896D41">
      <w:pPr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3. Miejsce oraz termin składania ofert</w:t>
      </w:r>
    </w:p>
    <w:p w14:paraId="6D838236" w14:textId="77777777" w:rsidR="00896D41" w:rsidRDefault="00896D41" w:rsidP="00896D41">
      <w:pPr>
        <w:jc w:val="both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</w:rPr>
        <w:t xml:space="preserve">   Dot. Rozdział 16 ust. 2 i 3,  SIWZ otrzymuje brzmienie:</w:t>
      </w:r>
    </w:p>
    <w:p w14:paraId="69273C2A" w14:textId="77777777" w:rsidR="00896D41" w:rsidRDefault="00896D41" w:rsidP="00896D41">
      <w:pPr>
        <w:tabs>
          <w:tab w:val="left" w:pos="851"/>
        </w:tabs>
        <w:jc w:val="both"/>
        <w:rPr>
          <w:rFonts w:ascii="Arial" w:hAnsi="Arial" w:cs="Arial"/>
          <w:b/>
          <w:bCs/>
          <w:iCs/>
        </w:rPr>
      </w:pPr>
    </w:p>
    <w:p w14:paraId="213BFC7D" w14:textId="77777777" w:rsidR="00896D41" w:rsidRDefault="00896D41" w:rsidP="00896D41">
      <w:pPr>
        <w:pStyle w:val="Akapitzlist"/>
        <w:numPr>
          <w:ilvl w:val="1"/>
          <w:numId w:val="20"/>
        </w:numPr>
        <w:jc w:val="both"/>
        <w:rPr>
          <w:rStyle w:val="Tekstzastpczy"/>
          <w:rFonts w:asciiTheme="minorHAnsi" w:hAnsiTheme="minorHAnsi" w:cstheme="minorHAnsi"/>
          <w:color w:val="auto"/>
        </w:rPr>
      </w:pPr>
      <w:r>
        <w:rPr>
          <w:rFonts w:cstheme="minorHAnsi"/>
          <w:b/>
          <w:bCs/>
        </w:rPr>
        <w:t>Termin złożenia oferty upływa w dniu   26.01.</w:t>
      </w:r>
      <w:r>
        <w:rPr>
          <w:rStyle w:val="Tekstzastpczy"/>
          <w:rFonts w:cstheme="minorHAnsi"/>
          <w:b/>
        </w:rPr>
        <w:t xml:space="preserve">2021 r. </w:t>
      </w:r>
      <w:r>
        <w:rPr>
          <w:rFonts w:cstheme="minorHAnsi"/>
          <w:b/>
          <w:bCs/>
        </w:rPr>
        <w:t>godz. 10</w:t>
      </w:r>
      <w:r>
        <w:rPr>
          <w:rStyle w:val="Tekstzastpczy"/>
          <w:rFonts w:cstheme="minorHAnsi"/>
          <w:b/>
        </w:rPr>
        <w:t>:00.</w:t>
      </w:r>
    </w:p>
    <w:p w14:paraId="15520A19" w14:textId="77777777" w:rsidR="00896D41" w:rsidRDefault="00896D41" w:rsidP="00896D41">
      <w:pPr>
        <w:rPr>
          <w:u w:val="single"/>
        </w:rPr>
      </w:pPr>
      <w:r>
        <w:rPr>
          <w:rFonts w:cstheme="minorHAnsi"/>
        </w:rPr>
        <w:t xml:space="preserve">              Miejsce składania ofert: elektronicznie poprzez system </w:t>
      </w:r>
      <w:proofErr w:type="spellStart"/>
      <w:r>
        <w:rPr>
          <w:rFonts w:cstheme="minorHAnsi"/>
        </w:rPr>
        <w:t>miniPortal</w:t>
      </w:r>
      <w:proofErr w:type="spellEnd"/>
    </w:p>
    <w:p w14:paraId="075A2DE3" w14:textId="77777777" w:rsidR="00896D41" w:rsidRDefault="00896D41" w:rsidP="00896D41">
      <w:pPr>
        <w:rPr>
          <w:rFonts w:cstheme="minorHAnsi"/>
          <w:bCs/>
        </w:rPr>
      </w:pPr>
      <w:r>
        <w:rPr>
          <w:rFonts w:cstheme="minorHAnsi"/>
        </w:rPr>
        <w:t xml:space="preserve">              i </w:t>
      </w:r>
      <w:proofErr w:type="spellStart"/>
      <w:r>
        <w:rPr>
          <w:rFonts w:cstheme="minorHAnsi"/>
        </w:rPr>
        <w:t>ePUAP</w:t>
      </w:r>
      <w:proofErr w:type="spellEnd"/>
      <w:r>
        <w:rPr>
          <w:rFonts w:cstheme="minorHAnsi"/>
        </w:rPr>
        <w:t xml:space="preserve">  (https://epuap.gov.pl/wps/portal) do Zamawiającego</w:t>
      </w:r>
      <w:r>
        <w:rPr>
          <w:rFonts w:cstheme="minorHAnsi"/>
          <w:bCs/>
        </w:rPr>
        <w:t>.</w:t>
      </w:r>
    </w:p>
    <w:p w14:paraId="299F17E9" w14:textId="77777777" w:rsidR="00896D41" w:rsidRDefault="00896D41" w:rsidP="00896D41">
      <w:pPr>
        <w:pStyle w:val="Akapitzlist"/>
        <w:numPr>
          <w:ilvl w:val="1"/>
          <w:numId w:val="20"/>
        </w:numPr>
        <w:tabs>
          <w:tab w:val="left" w:pos="709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Otwarcie ofert nastąpi w dniu  26.01.2021 r. o godz. 10:10.</w:t>
      </w:r>
    </w:p>
    <w:p w14:paraId="57651332" w14:textId="77777777" w:rsidR="00896D41" w:rsidRDefault="00896D41" w:rsidP="00896D41">
      <w:pPr>
        <w:pStyle w:val="Akapitzlist"/>
        <w:tabs>
          <w:tab w:val="left" w:pos="709"/>
        </w:tabs>
        <w:ind w:left="586"/>
        <w:jc w:val="both"/>
        <w:rPr>
          <w:rFonts w:cstheme="minorHAnsi"/>
          <w:b/>
          <w:bCs/>
        </w:rPr>
      </w:pPr>
    </w:p>
    <w:p w14:paraId="5B9E3EED" w14:textId="77777777" w:rsidR="00896D41" w:rsidRDefault="00896D41" w:rsidP="00896D41">
      <w:pPr>
        <w:tabs>
          <w:tab w:val="left" w:pos="851"/>
        </w:tabs>
        <w:jc w:val="both"/>
        <w:rPr>
          <w:rFonts w:ascii="Arial" w:hAnsi="Arial" w:cs="Arial"/>
          <w:b/>
          <w:bCs/>
          <w:iCs/>
          <w:sz w:val="20"/>
          <w:szCs w:val="20"/>
          <w:lang w:eastAsia="en-US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4 . W załączeniu Modyfikacja Opis Przedmiotu zamówienia i  Modyfikacja umowy. </w:t>
      </w:r>
    </w:p>
    <w:p w14:paraId="60E0FB2A" w14:textId="77777777" w:rsidR="00896D41" w:rsidRDefault="00896D41" w:rsidP="00896D41">
      <w:pPr>
        <w:tabs>
          <w:tab w:val="left" w:pos="851"/>
        </w:tabs>
        <w:jc w:val="both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5.  Pozostałe zapisy SIWZ pozostają bez zmian.</w:t>
      </w:r>
    </w:p>
    <w:p w14:paraId="41E65C3E" w14:textId="321057C5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803EE6B" w14:textId="09DE4E26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068C206" w14:textId="3DE83F30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1CCFA91" w14:textId="7FB55640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ABAE3B0" w14:textId="1EBDBC51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6FEE400C" w14:textId="221BF749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5EA66CA" w14:textId="2C7620DC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AD76AB8" w14:textId="4525E3AB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99BF441" w14:textId="4EF65959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BCE8F36" w14:textId="1E58E954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53FC05C5" w14:textId="067630A2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F347710" w14:textId="1AC89434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BEA5E3E" w14:textId="092E31B7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C35EE01" w14:textId="4BF882DD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7C144B6" w14:textId="6C75A739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89D1CE1" w14:textId="3E69E896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00C9E49" w14:textId="7F20F72F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EB7CDC6" w14:textId="5C5DE43E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90A0B06" w14:textId="31559942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3BE535AB" w14:textId="6348BFE7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78F6F880" w14:textId="35A842CF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1317BFDE" w14:textId="77777777" w:rsidR="00896D41" w:rsidRDefault="00896D41" w:rsidP="00896D41">
      <w:pPr>
        <w:widowControl w:val="0"/>
        <w:rPr>
          <w:rFonts w:ascii="Arial" w:hAnsi="Arial" w:cs="Arial"/>
          <w:b/>
          <w:bCs/>
          <w:sz w:val="20"/>
          <w:szCs w:val="20"/>
          <w:lang w:eastAsia="pl-PL"/>
        </w:rPr>
      </w:pPr>
      <w:bookmarkStart w:id="0" w:name="_GoBack"/>
      <w:bookmarkEnd w:id="0"/>
    </w:p>
    <w:p w14:paraId="2DC9C2A9" w14:textId="77777777" w:rsidR="00896D41" w:rsidRDefault="00896D41" w:rsidP="00A8002C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441B0A73" w14:textId="77777777" w:rsidR="00896D41" w:rsidRDefault="00896D41" w:rsidP="00A8002C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29260C15" w14:textId="303D8B70" w:rsidR="00A8002C" w:rsidRDefault="00A8002C" w:rsidP="00A8002C">
      <w:pPr>
        <w:widowControl w:val="0"/>
        <w:jc w:val="right"/>
        <w:rPr>
          <w:rFonts w:ascii="Arial" w:hAnsi="Arial" w:cs="Arial"/>
          <w:b/>
          <w:bCs/>
          <w:sz w:val="20"/>
          <w:szCs w:val="20"/>
          <w:lang w:eastAsia="pl-PL" w:bidi="pl-PL"/>
        </w:rPr>
      </w:pPr>
      <w:r>
        <w:rPr>
          <w:rFonts w:ascii="Arial" w:hAnsi="Arial" w:cs="Arial"/>
          <w:b/>
          <w:bCs/>
          <w:sz w:val="20"/>
          <w:szCs w:val="20"/>
          <w:lang w:eastAsia="pl-PL"/>
        </w:rPr>
        <w:t xml:space="preserve">Załącznik </w:t>
      </w:r>
      <w:r>
        <w:rPr>
          <w:rFonts w:ascii="Arial" w:hAnsi="Arial" w:cs="Arial"/>
          <w:b/>
          <w:bCs/>
          <w:sz w:val="20"/>
          <w:szCs w:val="20"/>
          <w:lang w:eastAsia="pl-PL" w:bidi="pl-PL"/>
        </w:rPr>
        <w:t xml:space="preserve"> do S</w:t>
      </w:r>
      <w:r w:rsidR="0018227B">
        <w:rPr>
          <w:rFonts w:ascii="Arial" w:hAnsi="Arial" w:cs="Arial"/>
          <w:b/>
          <w:bCs/>
          <w:sz w:val="20"/>
          <w:szCs w:val="20"/>
          <w:lang w:eastAsia="pl-PL" w:bidi="pl-PL"/>
        </w:rPr>
        <w:t>I</w:t>
      </w:r>
      <w:r>
        <w:rPr>
          <w:rFonts w:ascii="Arial" w:hAnsi="Arial" w:cs="Arial"/>
          <w:b/>
          <w:bCs/>
          <w:sz w:val="20"/>
          <w:szCs w:val="20"/>
          <w:lang w:eastAsia="pl-PL" w:bidi="pl-PL"/>
        </w:rPr>
        <w:t>WZ</w:t>
      </w:r>
    </w:p>
    <w:p w14:paraId="33AA5ADF" w14:textId="77777777" w:rsidR="00A8002C" w:rsidRDefault="00A8002C" w:rsidP="00A8002C">
      <w:pPr>
        <w:widowControl w:val="0"/>
        <w:jc w:val="right"/>
        <w:rPr>
          <w:rFonts w:ascii="Arial" w:hAnsi="Arial" w:cs="Arial"/>
          <w:sz w:val="20"/>
          <w:szCs w:val="20"/>
          <w:lang w:eastAsia="pl-PL" w:bidi="pl-PL"/>
        </w:rPr>
      </w:pPr>
    </w:p>
    <w:p w14:paraId="296CDD4D" w14:textId="7E1D2A77" w:rsidR="00A8002C" w:rsidRDefault="00E53419" w:rsidP="00A8002C">
      <w:pPr>
        <w:pStyle w:val="Bezodstpw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Modyfikacja- </w:t>
      </w:r>
      <w:r w:rsidR="00A8002C">
        <w:rPr>
          <w:rFonts w:ascii="Arial" w:hAnsi="Arial" w:cs="Arial"/>
          <w:b/>
          <w:sz w:val="20"/>
          <w:szCs w:val="20"/>
        </w:rPr>
        <w:t>OPIS PRZEDMIOTU ZAMÓWIENIA</w:t>
      </w:r>
    </w:p>
    <w:p w14:paraId="5072A6F7" w14:textId="77777777" w:rsidR="00A8002C" w:rsidRDefault="00A8002C" w:rsidP="00A8002C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597C4352" w14:textId="77777777" w:rsidR="00A8002C" w:rsidRDefault="00A8002C" w:rsidP="00A80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„Sukcesywna dostawa wapna bardzo wysokiej reaktywności (BWR).”</w:t>
      </w:r>
    </w:p>
    <w:p w14:paraId="0F2F88B8" w14:textId="0ED829C4" w:rsidR="00A8002C" w:rsidRDefault="00A8002C" w:rsidP="00A800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Postępowanie nr </w:t>
      </w:r>
      <w:r w:rsidR="0018227B">
        <w:rPr>
          <w:rFonts w:ascii="Arial" w:hAnsi="Arial" w:cs="Arial"/>
          <w:b/>
          <w:sz w:val="20"/>
          <w:szCs w:val="20"/>
        </w:rPr>
        <w:t>22/</w:t>
      </w:r>
      <w:r w:rsidR="00331066">
        <w:rPr>
          <w:rFonts w:ascii="Arial" w:hAnsi="Arial" w:cs="Arial"/>
          <w:b/>
          <w:sz w:val="20"/>
          <w:szCs w:val="20"/>
        </w:rPr>
        <w:t>TO</w:t>
      </w:r>
      <w:r>
        <w:rPr>
          <w:rFonts w:ascii="Arial" w:hAnsi="Arial" w:cs="Arial"/>
          <w:b/>
          <w:sz w:val="20"/>
          <w:szCs w:val="20"/>
        </w:rPr>
        <w:t>/</w:t>
      </w:r>
      <w:r w:rsidR="0018227B">
        <w:rPr>
          <w:rFonts w:ascii="Arial" w:hAnsi="Arial" w:cs="Arial"/>
          <w:b/>
          <w:sz w:val="20"/>
          <w:szCs w:val="20"/>
        </w:rPr>
        <w:t>S</w:t>
      </w:r>
      <w:r>
        <w:rPr>
          <w:rFonts w:ascii="Arial" w:hAnsi="Arial" w:cs="Arial"/>
          <w:b/>
          <w:sz w:val="20"/>
          <w:szCs w:val="20"/>
        </w:rPr>
        <w:t>/2020</w:t>
      </w:r>
    </w:p>
    <w:p w14:paraId="2D9CABD9" w14:textId="77777777" w:rsidR="00A8002C" w:rsidRDefault="00A8002C" w:rsidP="00A8002C">
      <w:pPr>
        <w:pStyle w:val="Normalny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14:paraId="6E7975BA" w14:textId="125F5F1D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bookmarkStart w:id="1" w:name="_Hlk45022554"/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Wspólny słownik zamówie</w:t>
      </w:r>
      <w:r>
        <w:rPr>
          <w:rFonts w:ascii="Arial,Bold" w:eastAsia="Calibri" w:hAnsi="Arial,Bold" w:cs="Arial,Bold"/>
          <w:b/>
          <w:bCs/>
          <w:sz w:val="20"/>
          <w:szCs w:val="20"/>
          <w:lang w:eastAsia="en-US"/>
        </w:rPr>
        <w:t>ń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: CPV - 44921210</w:t>
      </w:r>
    </w:p>
    <w:p w14:paraId="44A64EDD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1. Przedmiotem zamówienia jest sukcesywna dostawa wapna bardzo wysokiej reaktywności</w:t>
      </w:r>
    </w:p>
    <w:p w14:paraId="3B2C5C83" w14:textId="688C1838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(BWR).</w:t>
      </w:r>
      <w:r w:rsidRPr="00467AB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w okresie do dnia 31.12.2022 r. w ilości szacunkowej 5000 </w:t>
      </w:r>
      <w:r w:rsidR="00242345" w:rsidRPr="00467AB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ton (+/ </w:t>
      </w:r>
      <w:r w:rsidR="00467AB8">
        <w:rPr>
          <w:rFonts w:ascii="Arial" w:eastAsia="Calibri" w:hAnsi="Arial" w:cs="Arial"/>
          <w:sz w:val="20"/>
          <w:szCs w:val="20"/>
          <w:u w:val="single"/>
          <w:lang w:eastAsia="en-US"/>
        </w:rPr>
        <w:t xml:space="preserve">2 </w:t>
      </w:r>
      <w:r w:rsidR="00242345" w:rsidRPr="00467AB8">
        <w:rPr>
          <w:rFonts w:ascii="Arial" w:eastAsia="Calibri" w:hAnsi="Arial" w:cs="Arial"/>
          <w:sz w:val="20"/>
          <w:szCs w:val="20"/>
          <w:u w:val="single"/>
          <w:lang w:eastAsia="en-US"/>
        </w:rPr>
        <w:t>%)</w:t>
      </w:r>
      <w:r w:rsidRPr="00467AB8">
        <w:rPr>
          <w:rFonts w:ascii="Arial" w:eastAsia="Calibri" w:hAnsi="Arial" w:cs="Arial"/>
          <w:sz w:val="20"/>
          <w:szCs w:val="20"/>
          <w:u w:val="single"/>
          <w:lang w:eastAsia="en-US"/>
        </w:rPr>
        <w:t>.</w:t>
      </w:r>
    </w:p>
    <w:p w14:paraId="2FE5DA78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2. Parametry techniczno-użytkowe przedmiotu zamówienia:</w:t>
      </w:r>
    </w:p>
    <w:p w14:paraId="1FFAEF02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Parametry i Wartości wymagane:</w:t>
      </w:r>
    </w:p>
    <w:p w14:paraId="78AFE927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CaO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+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MgO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94,90%          - min. 93,0%</w:t>
      </w:r>
    </w:p>
    <w:p w14:paraId="0F907DAC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MgO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0,50%                        - max. 1,0%</w:t>
      </w:r>
    </w:p>
    <w:p w14:paraId="3531F6BE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SiO2 0,50%                        - max. 1,8%</w:t>
      </w:r>
    </w:p>
    <w:p w14:paraId="58D3A6E5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Fe2O3 0,20%                     - max. 0,5%</w:t>
      </w:r>
    </w:p>
    <w:p w14:paraId="4AB69128" w14:textId="77777777" w:rsidR="00A8002C" w:rsidRP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r w:rsidRPr="00A8002C">
        <w:rPr>
          <w:rFonts w:ascii="Arial" w:eastAsia="Calibri" w:hAnsi="Arial" w:cs="Arial"/>
          <w:sz w:val="20"/>
          <w:szCs w:val="20"/>
          <w:lang w:val="en-US" w:eastAsia="en-US"/>
        </w:rPr>
        <w:t>Al2O3 0,40%                      - max. 0,8%</w:t>
      </w:r>
    </w:p>
    <w:p w14:paraId="58EB8FEF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SO3 0,10%                         - max. 0,5%</w:t>
      </w:r>
    </w:p>
    <w:p w14:paraId="5FFDACF2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r>
        <w:rPr>
          <w:rFonts w:ascii="Arial" w:eastAsia="Calibri" w:hAnsi="Arial" w:cs="Arial"/>
          <w:sz w:val="20"/>
          <w:szCs w:val="20"/>
          <w:lang w:val="en-US" w:eastAsia="en-US"/>
        </w:rPr>
        <w:t>CO2 2,00%                         - max. 4,0%</w:t>
      </w:r>
    </w:p>
    <w:p w14:paraId="21E0BA0D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CaO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wolne 91,10%             - min. 85,0%</w:t>
      </w:r>
    </w:p>
    <w:p w14:paraId="454E3B0C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Reaktywność t60 0,7 min    -max 1,5 min.</w:t>
      </w:r>
    </w:p>
    <w:p w14:paraId="653C0948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 w:eastAsia="en-US"/>
        </w:rPr>
        <w:t>Sito</w:t>
      </w:r>
      <w:proofErr w:type="spellEnd"/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0,090 mm 5,60%          -max 6,9%</w:t>
      </w:r>
    </w:p>
    <w:p w14:paraId="4B3D0BC3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val="en-US" w:eastAsia="en-US"/>
        </w:rPr>
      </w:pPr>
      <w:proofErr w:type="spellStart"/>
      <w:r>
        <w:rPr>
          <w:rFonts w:ascii="Arial" w:eastAsia="Calibri" w:hAnsi="Arial" w:cs="Arial"/>
          <w:sz w:val="20"/>
          <w:szCs w:val="20"/>
          <w:lang w:val="en-US" w:eastAsia="en-US"/>
        </w:rPr>
        <w:t>Sito</w:t>
      </w:r>
      <w:proofErr w:type="spellEnd"/>
      <w:r>
        <w:rPr>
          <w:rFonts w:ascii="Arial" w:eastAsia="Calibri" w:hAnsi="Arial" w:cs="Arial"/>
          <w:sz w:val="20"/>
          <w:szCs w:val="20"/>
          <w:lang w:val="en-US" w:eastAsia="en-US"/>
        </w:rPr>
        <w:t xml:space="preserve"> 0,2 mm 0,10%              -max 0,6%</w:t>
      </w:r>
    </w:p>
    <w:p w14:paraId="7FF9144C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Plastyfikator* 1% min. 1,0%</w:t>
      </w:r>
    </w:p>
    <w:p w14:paraId="737DFEE8" w14:textId="77777777" w:rsidR="00242345" w:rsidRDefault="00242345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4D187FF9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3FF2461A" w14:textId="1BDC79EF" w:rsidR="00A8002C" w:rsidRPr="00467AB8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3. Ilość zamówionego wapna </w:t>
      </w:r>
      <w:r w:rsidRPr="00467AB8">
        <w:rPr>
          <w:rFonts w:ascii="Arial" w:eastAsia="Calibri" w:hAnsi="Arial" w:cs="Arial"/>
          <w:sz w:val="20"/>
          <w:szCs w:val="20"/>
          <w:lang w:eastAsia="en-US"/>
        </w:rPr>
        <w:t>wynosi ok</w:t>
      </w:r>
      <w:r w:rsidR="00242345" w:rsidRPr="00467AB8">
        <w:rPr>
          <w:rFonts w:ascii="Arial" w:eastAsia="Calibri" w:hAnsi="Arial" w:cs="Arial"/>
          <w:sz w:val="20"/>
          <w:szCs w:val="20"/>
          <w:lang w:eastAsia="en-US"/>
        </w:rPr>
        <w:t>.</w:t>
      </w:r>
      <w:r w:rsidRPr="00467AB8">
        <w:rPr>
          <w:rFonts w:ascii="Arial" w:eastAsia="Calibri" w:hAnsi="Arial" w:cs="Arial"/>
          <w:sz w:val="20"/>
          <w:szCs w:val="20"/>
          <w:lang w:eastAsia="en-US"/>
        </w:rPr>
        <w:t xml:space="preserve"> 5000 Mg (+/-</w:t>
      </w:r>
      <w:r w:rsidR="00242345" w:rsidRPr="00467AB8">
        <w:rPr>
          <w:rFonts w:ascii="Arial" w:eastAsia="Calibri" w:hAnsi="Arial" w:cs="Arial"/>
          <w:sz w:val="20"/>
          <w:szCs w:val="20"/>
          <w:lang w:eastAsia="en-US"/>
        </w:rPr>
        <w:t xml:space="preserve"> %</w:t>
      </w:r>
      <w:r w:rsidRPr="00467AB8">
        <w:rPr>
          <w:rFonts w:ascii="Arial" w:eastAsia="Calibri" w:hAnsi="Arial" w:cs="Arial"/>
          <w:sz w:val="20"/>
          <w:szCs w:val="20"/>
          <w:lang w:eastAsia="en-US"/>
        </w:rPr>
        <w:t xml:space="preserve"> ) w okresie 2 lat.</w:t>
      </w:r>
      <w:r w:rsidR="00E53419">
        <w:rPr>
          <w:rFonts w:ascii="Arial" w:eastAsia="Calibri" w:hAnsi="Arial" w:cs="Arial"/>
          <w:sz w:val="20"/>
          <w:szCs w:val="20"/>
          <w:lang w:eastAsia="en-US"/>
        </w:rPr>
        <w:t>tj do 31.12.2022 r.</w:t>
      </w:r>
    </w:p>
    <w:p w14:paraId="4C783AB2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Dostawy sukcesywne, realizowane cysternami Dostawcy  z zasypem ciśnieniowym </w:t>
      </w:r>
    </w:p>
    <w:p w14:paraId="3B70A40B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o regulowanej wartości ciśnienia,  zapewniającymi  pneumatyczne wyładowanie wapna do silosu </w:t>
      </w:r>
    </w:p>
    <w:p w14:paraId="6B520A9E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 przyłączem dostosowanym do instalacji Zamawiającego (złącze strażackie Ø75 mm).</w:t>
      </w:r>
    </w:p>
    <w:p w14:paraId="456E3A52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Dostawy odbywać się będą w dni robocze, w godzinach od 7:00 do 15:00, po wcześniejszym zleceniu </w:t>
      </w:r>
    </w:p>
    <w:p w14:paraId="30C03D6C" w14:textId="4180BEEE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formie e-mail, w terminie  do trzech dni od daty złoże</w:t>
      </w:r>
      <w:r w:rsidR="00242345">
        <w:rPr>
          <w:rFonts w:ascii="Arial" w:eastAsia="Calibri" w:hAnsi="Arial" w:cs="Arial"/>
          <w:sz w:val="20"/>
          <w:szCs w:val="20"/>
          <w:lang w:eastAsia="en-US"/>
        </w:rPr>
        <w:t>nia zapotrzebowania.</w:t>
      </w:r>
      <w:r>
        <w:rPr>
          <w:rFonts w:ascii="Arial" w:eastAsia="Calibri" w:hAnsi="Arial" w:cs="Arial"/>
          <w:sz w:val="20"/>
          <w:szCs w:val="20"/>
          <w:lang w:eastAsia="en-US"/>
        </w:rPr>
        <w:t>.</w:t>
      </w:r>
    </w:p>
    <w:p w14:paraId="5A0125B5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4.Wszelkie koszty transportu, zabezpieczenia ładunku, ubezpieczenia, rozładunku ponosi</w:t>
      </w:r>
    </w:p>
    <w:p w14:paraId="791089E9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Wykonawca. Wyładunki muszą odbywać się zawsze pod nadzorem Zamawiającego.</w:t>
      </w:r>
    </w:p>
    <w:p w14:paraId="0A87A4D6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5.Przy każdorazowej dostawie Wykonawca dostarczy Zamawiającemu:</w:t>
      </w:r>
    </w:p>
    <w:p w14:paraId="10CB5C85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ymbol" w:eastAsia="Calibri" w:hAnsi="Symbol" w:cs="Symbol"/>
          <w:sz w:val="20"/>
          <w:szCs w:val="20"/>
          <w:lang w:eastAsia="en-US"/>
        </w:rPr>
        <w:t xml:space="preserve">· 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karty charakterystyki lub/i specyfikacji wapna, które będzie zawierało  parametry zgodne </w:t>
      </w:r>
    </w:p>
    <w:p w14:paraId="64A90553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 wymaganymi przez Zamawiającego w pkt 1.</w:t>
      </w:r>
    </w:p>
    <w:p w14:paraId="433E2508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ymbol" w:eastAsia="Calibri" w:hAnsi="Symbol" w:cs="Symbol"/>
          <w:sz w:val="20"/>
          <w:szCs w:val="20"/>
          <w:lang w:eastAsia="en-US"/>
        </w:rPr>
        <w:t xml:space="preserve">· </w:t>
      </w:r>
      <w:r>
        <w:rPr>
          <w:rFonts w:ascii="Arial" w:eastAsia="Calibri" w:hAnsi="Arial" w:cs="Arial"/>
          <w:sz w:val="20"/>
          <w:szCs w:val="20"/>
          <w:lang w:eastAsia="en-US"/>
        </w:rPr>
        <w:t>odczyt ważenia.</w:t>
      </w:r>
    </w:p>
    <w:p w14:paraId="421F829E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Zamawiający zastrzega sobie możliwość dokonania kontroli jakościowej oraz ilościowej</w:t>
      </w:r>
    </w:p>
    <w:p w14:paraId="4DE2B1A7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dostarczonej partii wapna.</w:t>
      </w:r>
    </w:p>
    <w:p w14:paraId="0CC62DBC" w14:textId="77777777" w:rsidR="00A8002C" w:rsidRDefault="00A8002C" w:rsidP="00A8002C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Wymagane świadectwa i atesty.</w:t>
      </w:r>
    </w:p>
    <w:p w14:paraId="75D87F9D" w14:textId="77777777" w:rsidR="00A8002C" w:rsidRDefault="00A8002C" w:rsidP="00A8002C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sz w:val="20"/>
          <w:szCs w:val="20"/>
          <w:lang w:eastAsia="en-US"/>
        </w:rPr>
      </w:pPr>
    </w:p>
    <w:p w14:paraId="0DA49FC0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Oferowane przez wykonawcę wapno BWR musi posiadać</w:t>
      </w:r>
    </w:p>
    <w:p w14:paraId="7F914A02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Symbol" w:eastAsia="Calibri" w:hAnsi="Symbol" w:cs="Symbol"/>
          <w:sz w:val="20"/>
          <w:szCs w:val="20"/>
          <w:lang w:eastAsia="en-US"/>
        </w:rPr>
        <w:t xml:space="preserve">        · </w:t>
      </w:r>
      <w:r>
        <w:rPr>
          <w:rFonts w:ascii="Arial" w:eastAsia="Calibri" w:hAnsi="Arial" w:cs="Arial"/>
          <w:sz w:val="20"/>
          <w:szCs w:val="20"/>
          <w:lang w:eastAsia="en-US"/>
        </w:rPr>
        <w:t>certyfikat wydany przez jednostkę notyfikowaną w UE (z aktualną datą ważności i</w:t>
      </w:r>
    </w:p>
    <w:p w14:paraId="03D136F3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identyfikującą producenta i typ wyrobu) lub deklarację zgodności z wymogami dyrektyw Unii</w:t>
      </w:r>
    </w:p>
    <w:p w14:paraId="0C35C473" w14:textId="77777777" w:rsidR="00A8002C" w:rsidRDefault="00A8002C" w:rsidP="00A8002C">
      <w:p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Europejskiej. Dokumenty załączone języku obcym muszą być przetłumaczone na język polski.</w:t>
      </w:r>
    </w:p>
    <w:p w14:paraId="05BE1DCA" w14:textId="77777777" w:rsidR="00A8002C" w:rsidRDefault="00A8002C" w:rsidP="00A8002C">
      <w:pPr>
        <w:numPr>
          <w:ilvl w:val="0"/>
          <w:numId w:val="2"/>
        </w:numPr>
        <w:suppressAutoHyphens w:val="0"/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nie dopuszcza się mieszania wapna o różnej reaktywności celem uzyskania odpowiednich parametrów.</w:t>
      </w:r>
    </w:p>
    <w:p w14:paraId="69896FB9" w14:textId="77777777" w:rsidR="00A8002C" w:rsidRDefault="00A8002C" w:rsidP="00A8002C">
      <w:pPr>
        <w:numPr>
          <w:ilvl w:val="0"/>
          <w:numId w:val="1"/>
        </w:numPr>
        <w:suppressAutoHyphens w:val="0"/>
        <w:spacing w:after="160" w:line="25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Gwarancja – wymagany okres gwarancyjny dla wapna BWR wynosi 30 dni.</w:t>
      </w:r>
    </w:p>
    <w:bookmarkEnd w:id="1"/>
    <w:p w14:paraId="589005E4" w14:textId="26EBCC74" w:rsidR="00A8002C" w:rsidRDefault="00A8002C" w:rsidP="00A8002C">
      <w:pPr>
        <w:pStyle w:val="Normalny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na okres objęty umową, najpóźniej do dnia podpisania umowy wnosi zabezpieczenie należytego wykonania </w:t>
      </w:r>
      <w:r>
        <w:rPr>
          <w:rFonts w:ascii="Arial" w:hAnsi="Arial" w:cs="Arial"/>
          <w:sz w:val="20"/>
          <w:szCs w:val="20"/>
          <w:u w:val="single"/>
        </w:rPr>
        <w:t xml:space="preserve">umowy w wysokości </w:t>
      </w:r>
      <w:r w:rsidR="00B14218">
        <w:rPr>
          <w:rFonts w:ascii="Arial" w:hAnsi="Arial" w:cs="Arial"/>
          <w:sz w:val="20"/>
          <w:szCs w:val="20"/>
          <w:u w:val="single"/>
        </w:rPr>
        <w:t>1</w:t>
      </w:r>
      <w:r>
        <w:rPr>
          <w:rFonts w:ascii="Arial" w:hAnsi="Arial" w:cs="Arial"/>
          <w:sz w:val="20"/>
          <w:szCs w:val="20"/>
          <w:u w:val="single"/>
        </w:rPr>
        <w:t xml:space="preserve"> %</w:t>
      </w:r>
      <w:r>
        <w:rPr>
          <w:rFonts w:ascii="Arial" w:hAnsi="Arial" w:cs="Arial"/>
          <w:sz w:val="20"/>
          <w:szCs w:val="20"/>
        </w:rPr>
        <w:t xml:space="preserve"> wynagrodzenia umownego brutto za przedmiot umowy w formie gotówkowej lub w formie polisy ubezpieczeniowej/polisy bankowej, której treść zostanie zaakceptowana przez Zamawiającego.</w:t>
      </w:r>
    </w:p>
    <w:p w14:paraId="43E38598" w14:textId="351FA298" w:rsidR="00242345" w:rsidRPr="00242345" w:rsidRDefault="000276B4" w:rsidP="00242345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4. </w:t>
      </w:r>
      <w:r w:rsidR="00242345" w:rsidRPr="00242345">
        <w:rPr>
          <w:rFonts w:ascii="Arial" w:hAnsi="Arial" w:cs="Arial"/>
          <w:bCs/>
          <w:sz w:val="20"/>
          <w:szCs w:val="20"/>
        </w:rPr>
        <w:t>Zamawiający posiada decyzję  Nr G-942/20 określającą wymagania jakościowe organiczno-mineralnego środka poprawiającego właściwości gleby, wynoszą one :</w:t>
      </w:r>
    </w:p>
    <w:p w14:paraId="0A88FD60" w14:textId="77777777" w:rsidR="00242345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>a)zawartość azotu ogółem(N), co najmniej…0,4%(m/m),</w:t>
      </w:r>
    </w:p>
    <w:p w14:paraId="446D0798" w14:textId="77777777" w:rsidR="00242345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>b)zawartość fosforu w przeliczeniu na P2O5, co najmniej…0,3 %(m/m)</w:t>
      </w:r>
    </w:p>
    <w:p w14:paraId="25C92325" w14:textId="77777777" w:rsidR="00242345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 xml:space="preserve">c) zawartość wapnia w przeliczeniu na </w:t>
      </w:r>
      <w:proofErr w:type="spellStart"/>
      <w:r w:rsidRPr="00242345">
        <w:rPr>
          <w:rFonts w:ascii="Arial" w:hAnsi="Arial" w:cs="Arial"/>
          <w:bCs/>
          <w:sz w:val="20"/>
          <w:szCs w:val="20"/>
        </w:rPr>
        <w:t>CaO</w:t>
      </w:r>
      <w:proofErr w:type="spellEnd"/>
      <w:r w:rsidRPr="00242345">
        <w:rPr>
          <w:rFonts w:ascii="Arial" w:hAnsi="Arial" w:cs="Arial"/>
          <w:bCs/>
          <w:sz w:val="20"/>
          <w:szCs w:val="20"/>
        </w:rPr>
        <w:t>, co najmniej…10,0% (m/m)</w:t>
      </w:r>
    </w:p>
    <w:p w14:paraId="3055FC83" w14:textId="77777777" w:rsidR="00242345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 xml:space="preserve">d)zawartość substancji organicznej przy temp. Spalania 750 </w:t>
      </w:r>
      <w:proofErr w:type="spellStart"/>
      <w:r w:rsidRPr="00242345">
        <w:rPr>
          <w:rFonts w:ascii="Arial" w:hAnsi="Arial" w:cs="Arial"/>
          <w:bCs/>
          <w:sz w:val="20"/>
          <w:szCs w:val="20"/>
        </w:rPr>
        <w:t>st</w:t>
      </w:r>
      <w:proofErr w:type="spellEnd"/>
      <w:r w:rsidRPr="00242345">
        <w:rPr>
          <w:rFonts w:ascii="Arial" w:hAnsi="Arial" w:cs="Arial"/>
          <w:bCs/>
          <w:sz w:val="20"/>
          <w:szCs w:val="20"/>
        </w:rPr>
        <w:t xml:space="preserve"> C, co najmniej 20,0(%</w:t>
      </w:r>
      <w:proofErr w:type="spellStart"/>
      <w:r w:rsidRPr="00242345">
        <w:rPr>
          <w:rFonts w:ascii="Arial" w:hAnsi="Arial" w:cs="Arial"/>
          <w:bCs/>
          <w:sz w:val="20"/>
          <w:szCs w:val="20"/>
        </w:rPr>
        <w:t>s.m</w:t>
      </w:r>
      <w:proofErr w:type="spellEnd"/>
      <w:r w:rsidRPr="00242345">
        <w:rPr>
          <w:rFonts w:ascii="Arial" w:hAnsi="Arial" w:cs="Arial"/>
          <w:bCs/>
          <w:sz w:val="20"/>
          <w:szCs w:val="20"/>
        </w:rPr>
        <w:t>.)</w:t>
      </w:r>
    </w:p>
    <w:p w14:paraId="6DC4FEA9" w14:textId="77777777" w:rsidR="00242345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 xml:space="preserve">e)odczyn </w:t>
      </w:r>
      <w:proofErr w:type="spellStart"/>
      <w:r w:rsidRPr="00242345">
        <w:rPr>
          <w:rFonts w:ascii="Arial" w:hAnsi="Arial" w:cs="Arial"/>
          <w:bCs/>
          <w:sz w:val="20"/>
          <w:szCs w:val="20"/>
        </w:rPr>
        <w:t>pHO</w:t>
      </w:r>
      <w:proofErr w:type="spellEnd"/>
      <w:r w:rsidRPr="00242345">
        <w:rPr>
          <w:rFonts w:ascii="Arial" w:hAnsi="Arial" w:cs="Arial"/>
          <w:bCs/>
          <w:sz w:val="20"/>
          <w:szCs w:val="20"/>
        </w:rPr>
        <w:t xml:space="preserve"> 1:5 v:v co najmniej 1l;</w:t>
      </w:r>
    </w:p>
    <w:p w14:paraId="396A87C4" w14:textId="77777777" w:rsidR="00242345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>f) postać …stała gruzełkowata</w:t>
      </w:r>
    </w:p>
    <w:p w14:paraId="283ED512" w14:textId="46E7331C" w:rsidR="00A8002C" w:rsidRPr="00242345" w:rsidRDefault="00242345" w:rsidP="00242345">
      <w:pPr>
        <w:rPr>
          <w:rFonts w:ascii="Arial" w:hAnsi="Arial" w:cs="Arial"/>
          <w:bCs/>
          <w:sz w:val="20"/>
          <w:szCs w:val="20"/>
        </w:rPr>
      </w:pPr>
      <w:r w:rsidRPr="00242345">
        <w:rPr>
          <w:rFonts w:ascii="Arial" w:hAnsi="Arial" w:cs="Arial"/>
          <w:bCs/>
          <w:sz w:val="20"/>
          <w:szCs w:val="20"/>
        </w:rPr>
        <w:t xml:space="preserve"> decyzja jest ogólnodostępna na stronie internetowej  Ministerstwa Rolnictwa i Rozwoju Wsi</w:t>
      </w:r>
    </w:p>
    <w:p w14:paraId="0D80D3D5" w14:textId="77777777" w:rsidR="00A8002C" w:rsidRPr="00242345" w:rsidRDefault="00A8002C" w:rsidP="00A8002C">
      <w:pPr>
        <w:rPr>
          <w:rFonts w:ascii="Arial" w:hAnsi="Arial" w:cs="Arial"/>
          <w:bCs/>
          <w:sz w:val="20"/>
          <w:szCs w:val="20"/>
        </w:rPr>
      </w:pPr>
    </w:p>
    <w:p w14:paraId="224B4003" w14:textId="77777777" w:rsidR="00A8002C" w:rsidRDefault="00A8002C" w:rsidP="00A8002C">
      <w:pPr>
        <w:rPr>
          <w:rFonts w:ascii="Arial" w:hAnsi="Arial" w:cs="Arial"/>
          <w:b/>
          <w:sz w:val="20"/>
          <w:szCs w:val="20"/>
        </w:rPr>
      </w:pPr>
    </w:p>
    <w:p w14:paraId="74738DA8" w14:textId="37467816" w:rsidR="000276B4" w:rsidRPr="00A47ACB" w:rsidRDefault="000276B4" w:rsidP="000276B4">
      <w:pPr>
        <w:suppressAutoHyphens w:val="0"/>
        <w:ind w:left="284"/>
        <w:rPr>
          <w:rFonts w:ascii="Arial" w:hAnsi="Arial" w:cs="Arial"/>
          <w:sz w:val="20"/>
          <w:szCs w:val="20"/>
          <w:lang w:val="cs-CZ" w:eastAsia="pl-PL"/>
        </w:rPr>
      </w:pPr>
    </w:p>
    <w:p w14:paraId="0FC4CF09" w14:textId="0C473F13" w:rsidR="00CF4EFA" w:rsidRDefault="00CF4EFA"/>
    <w:p w14:paraId="244B7539" w14:textId="7DDCE3D2" w:rsidR="00CF4EFA" w:rsidRDefault="00CF4EFA"/>
    <w:p w14:paraId="1E1CE082" w14:textId="6B231482" w:rsidR="00CF4EFA" w:rsidRDefault="00CF4EFA"/>
    <w:p w14:paraId="3BD69C83" w14:textId="333F2CFA" w:rsidR="00CF4EFA" w:rsidRDefault="00CF4EFA"/>
    <w:p w14:paraId="19AD2F11" w14:textId="23F35427" w:rsidR="00CF4EFA" w:rsidRDefault="00CF4EFA"/>
    <w:p w14:paraId="48F01FC1" w14:textId="3EFF02CF" w:rsidR="00CF4EFA" w:rsidRDefault="00CF4EFA"/>
    <w:p w14:paraId="581B94EB" w14:textId="352CCD6B" w:rsidR="00CF4EFA" w:rsidRDefault="00CF4EFA"/>
    <w:p w14:paraId="12D157BE" w14:textId="041FCDA6" w:rsidR="00CF4EFA" w:rsidRDefault="00CF4EFA"/>
    <w:p w14:paraId="53210091" w14:textId="341F9B69" w:rsidR="00CF4EFA" w:rsidRDefault="00CF4EFA"/>
    <w:p w14:paraId="3B99D1BA" w14:textId="170FAA75" w:rsidR="00CF4EFA" w:rsidRDefault="00CF4EFA"/>
    <w:p w14:paraId="4F0B14D5" w14:textId="772B1068" w:rsidR="00CF4EFA" w:rsidRDefault="00CF4EFA"/>
    <w:p w14:paraId="4A216E9A" w14:textId="7F9CD77E" w:rsidR="00CF4EFA" w:rsidRDefault="00CF4EFA"/>
    <w:p w14:paraId="3F03FCE7" w14:textId="1709F4C6" w:rsidR="00CF4EFA" w:rsidRDefault="00CF4EFA"/>
    <w:p w14:paraId="74001503" w14:textId="42330010" w:rsidR="00CF4EFA" w:rsidRDefault="00CF4EFA"/>
    <w:p w14:paraId="399635E9" w14:textId="529F0C27" w:rsidR="00CF4EFA" w:rsidRDefault="00CF4EFA"/>
    <w:p w14:paraId="3AA20C36" w14:textId="75BB3780" w:rsidR="00CF4EFA" w:rsidRDefault="00CF4EFA"/>
    <w:p w14:paraId="2A4D1912" w14:textId="6AC78CD8" w:rsidR="00CF4EFA" w:rsidRDefault="00CF4EFA"/>
    <w:p w14:paraId="04733B59" w14:textId="53B888FE" w:rsidR="00CF4EFA" w:rsidRDefault="00CF4EFA"/>
    <w:p w14:paraId="696C52EF" w14:textId="7BB692C8" w:rsidR="00CF4EFA" w:rsidRDefault="00CF4EFA"/>
    <w:p w14:paraId="2629FB71" w14:textId="339FF066" w:rsidR="00CF4EFA" w:rsidRDefault="00CF4EFA"/>
    <w:p w14:paraId="19D6446F" w14:textId="4C0C25D3" w:rsidR="00CF4EFA" w:rsidRDefault="00CF4EFA"/>
    <w:p w14:paraId="0913DEC8" w14:textId="5A564AF0" w:rsidR="00CF4EFA" w:rsidRDefault="00CF4EFA"/>
    <w:p w14:paraId="3B85C070" w14:textId="15346E12" w:rsidR="00CF4EFA" w:rsidRDefault="00CF4EFA"/>
    <w:p w14:paraId="176F52CD" w14:textId="24C84709" w:rsidR="00CF4EFA" w:rsidRDefault="00CF4EFA"/>
    <w:p w14:paraId="3259DF77" w14:textId="3CDE9EBD" w:rsidR="00CF4EFA" w:rsidRDefault="00CF4EFA"/>
    <w:p w14:paraId="437C8F94" w14:textId="1C9CEF38" w:rsidR="00CF4EFA" w:rsidRDefault="00CF4EFA"/>
    <w:p w14:paraId="4B91F1A3" w14:textId="38EFE031" w:rsidR="00CF4EFA" w:rsidRDefault="00CF4EFA"/>
    <w:p w14:paraId="657899CE" w14:textId="5EB16427" w:rsidR="00CF4EFA" w:rsidRDefault="00CF4EFA"/>
    <w:p w14:paraId="565C10B8" w14:textId="24FA59E8" w:rsidR="00CF4EFA" w:rsidRDefault="00CF4EFA"/>
    <w:p w14:paraId="3357E4CF" w14:textId="4DF1B6A2" w:rsidR="00CF4EFA" w:rsidRDefault="00CF4EFA"/>
    <w:p w14:paraId="4CF85219" w14:textId="6D725C7A" w:rsidR="00CF4EFA" w:rsidRDefault="00CF4EFA"/>
    <w:p w14:paraId="57529487" w14:textId="1618E194" w:rsidR="00CF4EFA" w:rsidRDefault="00CF4EFA"/>
    <w:p w14:paraId="539298C5" w14:textId="265637D0" w:rsidR="00CF4EFA" w:rsidRDefault="00CF4EFA"/>
    <w:p w14:paraId="54A7F0E4" w14:textId="44F76A7C" w:rsidR="00B033A1" w:rsidRDefault="00B033A1"/>
    <w:p w14:paraId="62BCDE60" w14:textId="02AC0616" w:rsidR="00D747C3" w:rsidRDefault="00D747C3"/>
    <w:p w14:paraId="1C721B1D" w14:textId="6086E5F3" w:rsidR="00D747C3" w:rsidRDefault="00D747C3"/>
    <w:p w14:paraId="323097E2" w14:textId="0D3F9591" w:rsidR="00D747C3" w:rsidRDefault="00D747C3"/>
    <w:p w14:paraId="5B5994B2" w14:textId="16AA5346" w:rsidR="00D747C3" w:rsidRDefault="00D747C3"/>
    <w:p w14:paraId="1F495968" w14:textId="77777777" w:rsidR="00D747C3" w:rsidRDefault="00D747C3"/>
    <w:p w14:paraId="06F45F8A" w14:textId="77777777" w:rsidR="00CF4EFA" w:rsidRDefault="00CF4EFA"/>
    <w:p w14:paraId="2ECC91C8" w14:textId="0038A9EA" w:rsidR="00CF4EFA" w:rsidRDefault="00E53419" w:rsidP="00CF4EFA">
      <w:pPr>
        <w:widowControl w:val="0"/>
        <w:spacing w:before="120" w:after="120"/>
        <w:jc w:val="center"/>
        <w:outlineLvl w:val="0"/>
        <w:rPr>
          <w:rFonts w:ascii="Arial" w:eastAsia="Lucida Sans Unicode" w:hAnsi="Arial" w:cs="Arial"/>
          <w:b/>
          <w:sz w:val="20"/>
          <w:szCs w:val="20"/>
          <w:lang w:eastAsia="x-none"/>
        </w:rPr>
      </w:pPr>
      <w:r>
        <w:rPr>
          <w:rFonts w:ascii="Arial" w:eastAsia="Lucida Sans Unicode" w:hAnsi="Arial" w:cs="Arial"/>
          <w:b/>
          <w:sz w:val="20"/>
          <w:szCs w:val="20"/>
          <w:lang w:eastAsia="x-none"/>
        </w:rPr>
        <w:lastRenderedPageBreak/>
        <w:t>Modyfika</w:t>
      </w:r>
      <w:r w:rsidR="00BD1FFD">
        <w:rPr>
          <w:rFonts w:ascii="Arial" w:eastAsia="Lucida Sans Unicode" w:hAnsi="Arial" w:cs="Arial"/>
          <w:b/>
          <w:sz w:val="20"/>
          <w:szCs w:val="20"/>
          <w:lang w:eastAsia="x-none"/>
        </w:rPr>
        <w:t>c</w:t>
      </w:r>
      <w:r>
        <w:rPr>
          <w:rFonts w:ascii="Arial" w:eastAsia="Lucida Sans Unicode" w:hAnsi="Arial" w:cs="Arial"/>
          <w:b/>
          <w:sz w:val="20"/>
          <w:szCs w:val="20"/>
          <w:lang w:eastAsia="x-none"/>
        </w:rPr>
        <w:t xml:space="preserve">ja- </w:t>
      </w:r>
      <w:r w:rsidR="00CF4EFA">
        <w:rPr>
          <w:rFonts w:ascii="Arial" w:eastAsia="Lucida Sans Unicode" w:hAnsi="Arial" w:cs="Arial"/>
          <w:b/>
          <w:sz w:val="20"/>
          <w:szCs w:val="20"/>
          <w:lang w:val="x-none" w:eastAsia="x-none"/>
        </w:rPr>
        <w:t xml:space="preserve">Umowa </w:t>
      </w:r>
      <w:r w:rsidR="00CF4EFA">
        <w:rPr>
          <w:rFonts w:ascii="Arial" w:eastAsia="Lucida Sans Unicode" w:hAnsi="Arial" w:cs="Arial"/>
          <w:b/>
          <w:sz w:val="20"/>
          <w:szCs w:val="20"/>
          <w:lang w:eastAsia="x-none"/>
        </w:rPr>
        <w:t>nr 22 /TO/S/2020</w:t>
      </w:r>
    </w:p>
    <w:p w14:paraId="79016C9C" w14:textId="77777777" w:rsidR="00CF4EFA" w:rsidRDefault="00CF4EFA" w:rsidP="00CF4EFA">
      <w:pPr>
        <w:widowControl w:val="0"/>
        <w:spacing w:before="120" w:after="120"/>
        <w:jc w:val="center"/>
        <w:outlineLvl w:val="0"/>
        <w:rPr>
          <w:rFonts w:ascii="Arial" w:eastAsia="Lucida Sans Unicode" w:hAnsi="Arial" w:cs="Arial"/>
          <w:b/>
          <w:sz w:val="20"/>
          <w:szCs w:val="20"/>
          <w:lang w:eastAsia="x-none"/>
        </w:rPr>
      </w:pPr>
    </w:p>
    <w:p w14:paraId="46B09D66" w14:textId="7EB93C23" w:rsidR="00CF4EFA" w:rsidRDefault="00CF4EFA" w:rsidP="00CF4EFA">
      <w:pPr>
        <w:widowControl w:val="0"/>
        <w:spacing w:before="120" w:after="120" w:line="200" w:lineRule="atLeast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 dniu </w:t>
      </w:r>
      <w:r>
        <w:rPr>
          <w:rFonts w:ascii="Arial" w:eastAsia="Lucida Sans Unicode" w:hAnsi="Arial" w:cs="Arial"/>
          <w:b/>
          <w:sz w:val="20"/>
          <w:szCs w:val="20"/>
          <w:lang w:eastAsia="x-none"/>
        </w:rPr>
        <w:t xml:space="preserve"> …..</w:t>
      </w:r>
      <w:r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20</w:t>
      </w:r>
      <w:r>
        <w:rPr>
          <w:rFonts w:ascii="Arial" w:eastAsia="Lucida Sans Unicode" w:hAnsi="Arial" w:cs="Arial"/>
          <w:b/>
          <w:sz w:val="20"/>
          <w:szCs w:val="20"/>
          <w:lang w:eastAsia="x-none"/>
        </w:rPr>
        <w:t xml:space="preserve">21 </w:t>
      </w:r>
      <w:r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r.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w Kołobrzegu pomiędzy </w:t>
      </w:r>
    </w:p>
    <w:p w14:paraId="00932E4C" w14:textId="77777777" w:rsidR="00CF4EFA" w:rsidRDefault="00CF4EFA" w:rsidP="00CF4EFA">
      <w:pPr>
        <w:spacing w:before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„Miejskie Wodociągi i Kanalizacja” Spółka z o.o. w Kołobrzegu (</w:t>
      </w:r>
      <w:r>
        <w:rPr>
          <w:rFonts w:ascii="Arial" w:hAnsi="Arial" w:cs="Arial"/>
          <w:bCs/>
          <w:sz w:val="20"/>
          <w:szCs w:val="20"/>
        </w:rPr>
        <w:t>NIP: 671-00-12-257; REGON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330263149; Nr KRS: 0000169262) z</w:t>
      </w:r>
      <w:r>
        <w:rPr>
          <w:rFonts w:ascii="Arial" w:hAnsi="Arial" w:cs="Arial"/>
          <w:sz w:val="20"/>
          <w:szCs w:val="20"/>
        </w:rPr>
        <w:t xml:space="preserve"> siedzibą w Kołobrzegu przy ul. Artyleryjskiej 3, którą reprezentuje</w:t>
      </w:r>
    </w:p>
    <w:p w14:paraId="2963BDBA" w14:textId="77777777" w:rsidR="00CF4EFA" w:rsidRDefault="00CF4EFA" w:rsidP="00CF4EFA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Paweł </w:t>
      </w:r>
      <w:proofErr w:type="spellStart"/>
      <w:r>
        <w:rPr>
          <w:rFonts w:ascii="Arial" w:hAnsi="Arial" w:cs="Arial"/>
          <w:b/>
          <w:sz w:val="20"/>
          <w:szCs w:val="20"/>
        </w:rPr>
        <w:t>Hryciów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- Prezes Zarządu </w:t>
      </w:r>
    </w:p>
    <w:p w14:paraId="7272512D" w14:textId="77777777" w:rsidR="00CF4EFA" w:rsidRDefault="00CF4EFA" w:rsidP="00CF4EFA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zwanymi w tekście umowy </w:t>
      </w:r>
      <w:bookmarkStart w:id="2" w:name="_Hlk40953654"/>
      <w:r>
        <w:rPr>
          <w:rFonts w:ascii="Arial" w:hAnsi="Arial" w:cs="Arial"/>
          <w:bCs/>
          <w:sz w:val="20"/>
          <w:szCs w:val="20"/>
        </w:rPr>
        <w:t>Zamawiający</w:t>
      </w:r>
      <w:bookmarkEnd w:id="2"/>
      <w:r>
        <w:rPr>
          <w:rFonts w:ascii="Arial" w:hAnsi="Arial" w:cs="Arial"/>
          <w:bCs/>
          <w:sz w:val="20"/>
          <w:szCs w:val="20"/>
        </w:rPr>
        <w:t>m,</w:t>
      </w:r>
    </w:p>
    <w:p w14:paraId="26A11111" w14:textId="77777777" w:rsidR="00CF4EFA" w:rsidRDefault="00CF4EFA" w:rsidP="00CF4EFA">
      <w:pPr>
        <w:widowControl w:val="0"/>
        <w:spacing w:before="120" w:after="60"/>
        <w:ind w:firstLine="720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a: </w:t>
      </w:r>
    </w:p>
    <w:p w14:paraId="0C186FA7" w14:textId="77777777" w:rsidR="00CF4EFA" w:rsidRDefault="00CF4EFA" w:rsidP="00CF4EFA">
      <w:pPr>
        <w:widowControl w:val="0"/>
        <w:spacing w:after="120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…………………………………………………..</w:t>
      </w:r>
    </w:p>
    <w:p w14:paraId="20800F2B" w14:textId="77777777" w:rsidR="00CF4EFA" w:rsidRDefault="00CF4EFA" w:rsidP="00CF4EFA">
      <w:pPr>
        <w:widowControl w:val="0"/>
        <w:spacing w:after="120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zwanym w</w:t>
      </w:r>
      <w:r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tekście Wykonawcą i reprezentowanym przez:</w:t>
      </w:r>
    </w:p>
    <w:p w14:paraId="6BD2B29E" w14:textId="77777777" w:rsidR="00CF4EFA" w:rsidRDefault="00CF4EFA" w:rsidP="00CF4EFA">
      <w:pPr>
        <w:suppressAutoHyphens w:val="0"/>
        <w:spacing w:before="120" w:line="200" w:lineRule="exact"/>
        <w:ind w:firstLine="708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……………………………………..</w:t>
      </w:r>
    </w:p>
    <w:p w14:paraId="0D1B5AFA" w14:textId="089604A3" w:rsidR="00CF4EFA" w:rsidRPr="00524D38" w:rsidRDefault="00CF4EFA" w:rsidP="00524D38">
      <w:pPr>
        <w:widowControl w:val="0"/>
        <w:spacing w:before="120" w:after="120"/>
        <w:ind w:firstLine="720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 rezultacie dokonania przez Zamawiającego wyboru oferty Wykonawcy w drodze przeprowadzenia postępowania </w:t>
      </w:r>
      <w:r>
        <w:rPr>
          <w:rFonts w:ascii="Arial" w:eastAsia="Lucida Sans Unicode" w:hAnsi="Arial" w:cs="Arial"/>
          <w:sz w:val="20"/>
          <w:szCs w:val="20"/>
          <w:lang w:eastAsia="x-none"/>
        </w:rPr>
        <w:t>o udzielenie zamówienia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 zgodnie</w:t>
      </w:r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 xml:space="preserve"> z postanowieniami ustawy z dnia 29 stycznia 2004 </w:t>
      </w:r>
      <w:proofErr w:type="spellStart"/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>r.Prawo</w:t>
      </w:r>
      <w:proofErr w:type="spellEnd"/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 xml:space="preserve"> zamówień publicznych </w:t>
      </w:r>
      <w:bookmarkStart w:id="3" w:name="_Hlk35671760"/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>(tekst Jednolity  Dz. U. 2019 poz. 1843)</w:t>
      </w:r>
      <w:bookmarkEnd w:id="3"/>
      <w:r w:rsidR="00524D38">
        <w:rPr>
          <w:rFonts w:ascii="Arial" w:eastAsia="Lucida Sans Unicode" w:hAnsi="Arial" w:cs="Arial"/>
          <w:sz w:val="20"/>
          <w:szCs w:val="20"/>
          <w:lang w:eastAsia="x-none"/>
        </w:rPr>
        <w:t xml:space="preserve"> </w:t>
      </w:r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 xml:space="preserve">zwanej dalej ustawą </w:t>
      </w:r>
      <w:proofErr w:type="spellStart"/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>Pzp</w:t>
      </w:r>
      <w:proofErr w:type="spellEnd"/>
      <w:r w:rsidR="00524D38" w:rsidRPr="00524D38">
        <w:rPr>
          <w:rFonts w:ascii="Arial" w:eastAsia="Lucida Sans Unicode" w:hAnsi="Arial" w:cs="Arial"/>
          <w:sz w:val="20"/>
          <w:szCs w:val="20"/>
          <w:lang w:eastAsia="x-none"/>
        </w:rPr>
        <w:t>.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została zawarta umowa o następującej treści:</w:t>
      </w:r>
    </w:p>
    <w:p w14:paraId="6D7DDACC" w14:textId="77777777" w:rsidR="00CF4EFA" w:rsidRDefault="00CF4EFA" w:rsidP="00CF4EFA">
      <w:pPr>
        <w:widowControl w:val="0"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</w:p>
    <w:p w14:paraId="103FA3DF" w14:textId="77777777" w:rsidR="00CF4EFA" w:rsidRDefault="00CF4EFA" w:rsidP="00CF4EFA">
      <w:pPr>
        <w:widowControl w:val="0"/>
        <w:autoSpaceDN w:val="0"/>
        <w:jc w:val="center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§ 1</w:t>
      </w:r>
    </w:p>
    <w:p w14:paraId="747E5AE1" w14:textId="77777777" w:rsidR="00CF4EFA" w:rsidRDefault="00CF4EFA" w:rsidP="00CF4EFA">
      <w:pPr>
        <w:tabs>
          <w:tab w:val="left" w:pos="284"/>
        </w:tabs>
        <w:suppressAutoHyphens w:val="0"/>
        <w:spacing w:after="120"/>
        <w:ind w:left="284" w:hanging="284"/>
        <w:rPr>
          <w:rFonts w:ascii="Arial" w:eastAsia="MS Mincho" w:hAnsi="Arial" w:cs="Arial"/>
          <w:bCs/>
          <w:iCs/>
          <w:sz w:val="20"/>
          <w:szCs w:val="20"/>
          <w:lang w:eastAsia="pl-PL"/>
        </w:rPr>
      </w:pPr>
      <w:r>
        <w:rPr>
          <w:rFonts w:ascii="Arial" w:eastAsia="MS Mincho" w:hAnsi="Arial" w:cs="Arial"/>
          <w:sz w:val="20"/>
          <w:szCs w:val="20"/>
          <w:lang w:eastAsia="pl-PL"/>
        </w:rPr>
        <w:t>1.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ab/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Przedmiotem Umowy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jest realizowanie prze</w:t>
      </w:r>
      <w:r>
        <w:rPr>
          <w:rFonts w:ascii="Arial" w:eastAsia="MS Mincho" w:hAnsi="Arial" w:cs="Arial"/>
          <w:bCs/>
          <w:i/>
          <w:sz w:val="20"/>
          <w:szCs w:val="20"/>
          <w:lang w:eastAsia="pl-PL"/>
        </w:rPr>
        <w:t>z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Wykonawcę,</w:t>
      </w:r>
      <w:r>
        <w:rPr>
          <w:rFonts w:ascii="Arial" w:eastAsia="MS Mincho" w:hAnsi="Arial" w:cs="Arial"/>
          <w:sz w:val="20"/>
          <w:szCs w:val="20"/>
        </w:rPr>
        <w:t xml:space="preserve"> na podstawie każdorazowych zamówień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,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 xml:space="preserve">dostaw Wapna do Oczyszczalni ścieków zlokalizowanej w </w:t>
      </w:r>
      <w:proofErr w:type="spellStart"/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>Korzyścienku</w:t>
      </w:r>
      <w:proofErr w:type="spellEnd"/>
      <w:r>
        <w:rPr>
          <w:rFonts w:ascii="Arial" w:eastAsia="MS Mincho" w:hAnsi="Arial" w:cs="Arial"/>
          <w:bCs/>
          <w:iCs/>
          <w:sz w:val="20"/>
          <w:szCs w:val="20"/>
          <w:lang w:eastAsia="pl-PL"/>
        </w:rPr>
        <w:t xml:space="preserve"> k/Kołobrzegu przy ul. Wspólna 5.</w:t>
      </w:r>
    </w:p>
    <w:p w14:paraId="2E7164C6" w14:textId="77777777" w:rsidR="00CF4EFA" w:rsidRDefault="00CF4EFA" w:rsidP="00CF4EFA">
      <w:pPr>
        <w:widowControl w:val="0"/>
        <w:suppressAutoHyphens w:val="0"/>
        <w:autoSpaceDN w:val="0"/>
        <w:ind w:left="284"/>
        <w:jc w:val="both"/>
        <w:textAlignment w:val="baseline"/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</w:pPr>
      <w:r>
        <w:rPr>
          <w:rFonts w:ascii="Arial" w:eastAsia="MS Mincho" w:hAnsi="Arial" w:cs="Arial"/>
          <w:sz w:val="20"/>
          <w:szCs w:val="20"/>
        </w:rPr>
        <w:t xml:space="preserve"> 1)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Wykonawca zobowiązuje się do realizacji przedmiotu umowy na zasadzie sukcesywnych dostaw  wapna BWR, określonych w Szczegółowym opisie zamówienia na adres: Oczyszczalnia Ścieków w </w:t>
      </w:r>
      <w:proofErr w:type="spellStart"/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>Korzyścienku</w:t>
      </w:r>
      <w:proofErr w:type="spellEnd"/>
      <w:r>
        <w:rPr>
          <w:rFonts w:ascii="Arial" w:eastAsia="Lucida Sans Unicode" w:hAnsi="Arial" w:cs="Arial"/>
          <w:bCs/>
          <w:kern w:val="3"/>
          <w:sz w:val="20"/>
          <w:szCs w:val="20"/>
          <w:lang w:eastAsia="zh-CN" w:bidi="hi-IN"/>
        </w:rPr>
        <w:t xml:space="preserve">  w terminie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  <w:r>
        <w:rPr>
          <w:rFonts w:ascii="Arial" w:eastAsia="Lucida Sans Unicode" w:hAnsi="Arial" w:cs="Arial"/>
          <w:b/>
          <w:kern w:val="3"/>
          <w:sz w:val="20"/>
          <w:szCs w:val="20"/>
          <w:lang w:eastAsia="zh-CN" w:bidi="hi-IN"/>
        </w:rPr>
        <w:t>do dnia 31.12.2022 r.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</w:t>
      </w:r>
    </w:p>
    <w:p w14:paraId="4F33BD4C" w14:textId="77777777" w:rsidR="00CF4EFA" w:rsidRDefault="00CF4EFA" w:rsidP="00CF4EFA">
      <w:pPr>
        <w:tabs>
          <w:tab w:val="left" w:pos="284"/>
        </w:tabs>
        <w:suppressAutoHyphens w:val="0"/>
        <w:spacing w:after="120"/>
        <w:ind w:left="284" w:hanging="284"/>
        <w:rPr>
          <w:rFonts w:ascii="Arial" w:eastAsia="MS Mincho" w:hAnsi="Arial" w:cs="Arial"/>
          <w:sz w:val="20"/>
          <w:szCs w:val="20"/>
        </w:rPr>
      </w:pPr>
    </w:p>
    <w:p w14:paraId="0EF1DD63" w14:textId="28BB4378" w:rsidR="00CF4EFA" w:rsidRDefault="00CF4EFA" w:rsidP="00CF4EFA">
      <w:pPr>
        <w:widowControl w:val="0"/>
        <w:spacing w:after="120"/>
        <w:ind w:left="284" w:hanging="283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>2.</w:t>
      </w:r>
      <w:r>
        <w:rPr>
          <w:rFonts w:ascii="Arial" w:eastAsia="MS Mincho" w:hAnsi="Arial" w:cs="Arial"/>
          <w:sz w:val="20"/>
          <w:szCs w:val="20"/>
        </w:rPr>
        <w:tab/>
        <w:t>Wykonawca oświadcza, że wapno, którego dostawa jest przedmiotem Umowy spełnia wymogi stawiane przez Zamawiającego</w:t>
      </w:r>
      <w:r>
        <w:rPr>
          <w:rFonts w:ascii="Arial" w:eastAsia="MS Mincho" w:hAnsi="Arial" w:cs="Arial"/>
          <w:b/>
          <w:i/>
          <w:sz w:val="20"/>
          <w:szCs w:val="20"/>
          <w:lang w:eastAsia="pl-PL"/>
        </w:rPr>
        <w:t xml:space="preserve"> </w:t>
      </w:r>
      <w:r>
        <w:rPr>
          <w:rFonts w:ascii="Arial" w:eastAsia="MS Mincho" w:hAnsi="Arial" w:cs="Arial"/>
          <w:sz w:val="20"/>
          <w:szCs w:val="20"/>
        </w:rPr>
        <w:t xml:space="preserve"> i posiada parametry o niżej określonej wartości, zgodne z ofertą </w:t>
      </w:r>
      <w:proofErr w:type="spellStart"/>
      <w:r w:rsidR="00A22640">
        <w:rPr>
          <w:rFonts w:ascii="Arial" w:eastAsia="MS Mincho" w:hAnsi="Arial" w:cs="Arial"/>
          <w:sz w:val="20"/>
          <w:szCs w:val="20"/>
        </w:rPr>
        <w:t>Wykonawcy</w:t>
      </w:r>
      <w:r>
        <w:rPr>
          <w:rFonts w:ascii="Arial" w:eastAsia="MS Mincho" w:hAnsi="Arial" w:cs="Arial"/>
          <w:sz w:val="20"/>
          <w:szCs w:val="20"/>
        </w:rPr>
        <w:t>z</w:t>
      </w:r>
      <w:proofErr w:type="spellEnd"/>
      <w:r>
        <w:rPr>
          <w:rFonts w:ascii="Arial" w:eastAsia="MS Mincho" w:hAnsi="Arial" w:cs="Arial"/>
          <w:sz w:val="20"/>
          <w:szCs w:val="20"/>
        </w:rPr>
        <w:t xml:space="preserve"> dnia……………..202</w:t>
      </w:r>
      <w:r w:rsidR="00A22640">
        <w:rPr>
          <w:rFonts w:ascii="Arial" w:eastAsia="MS Mincho" w:hAnsi="Arial" w:cs="Arial"/>
          <w:sz w:val="20"/>
          <w:szCs w:val="20"/>
        </w:rPr>
        <w:t>1</w:t>
      </w:r>
      <w:r>
        <w:rPr>
          <w:rFonts w:ascii="Arial" w:eastAsia="MS Mincho" w:hAnsi="Arial" w:cs="Arial"/>
          <w:sz w:val="20"/>
          <w:szCs w:val="20"/>
        </w:rPr>
        <w:t xml:space="preserve"> r. </w:t>
      </w:r>
    </w:p>
    <w:p w14:paraId="6FC6CB18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CaO + MgO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386A5766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MgO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62A7AB4F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SiO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5563EBEF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Fe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3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755F21CA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Al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>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3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5DA026C9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3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63FCD624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CO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2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75B01D35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 xml:space="preserve">CaO 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wolne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005D7D4F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reaktywność t</w:t>
      </w:r>
      <w:r>
        <w:rPr>
          <w:rFonts w:ascii="Arial" w:eastAsia="MS Mincho" w:hAnsi="Arial" w:cs="Arial"/>
          <w:sz w:val="20"/>
          <w:szCs w:val="22"/>
          <w:vertAlign w:val="subscript"/>
          <w:lang w:val="cs-CZ" w:eastAsia="en-US"/>
        </w:rPr>
        <w:t>60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 min</w:t>
      </w:r>
    </w:p>
    <w:p w14:paraId="1D9CE757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2"/>
          <w:lang w:val="cs-CZ" w:eastAsia="en-US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Sito 0,090 mm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2763AB75" w14:textId="77777777" w:rsidR="00CF4EFA" w:rsidRDefault="00CF4EFA" w:rsidP="00CF4EFA">
      <w:pPr>
        <w:widowControl w:val="0"/>
        <w:tabs>
          <w:tab w:val="left" w:pos="1843"/>
        </w:tabs>
        <w:spacing w:after="60"/>
        <w:ind w:left="284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2"/>
          <w:lang w:val="cs-CZ" w:eastAsia="en-US"/>
        </w:rPr>
        <w:t>Sito 0,2 mm</w:t>
      </w:r>
      <w:r>
        <w:rPr>
          <w:rFonts w:ascii="Arial" w:eastAsia="MS Mincho" w:hAnsi="Arial" w:cs="Arial"/>
          <w:sz w:val="20"/>
          <w:szCs w:val="22"/>
          <w:lang w:val="cs-CZ" w:eastAsia="en-US"/>
        </w:rPr>
        <w:tab/>
        <w:t>- ....%</w:t>
      </w:r>
    </w:p>
    <w:p w14:paraId="28AAD44F" w14:textId="77777777" w:rsidR="00467AB8" w:rsidRDefault="00467AB8" w:rsidP="00467AB8">
      <w:pPr>
        <w:tabs>
          <w:tab w:val="num" w:pos="426"/>
        </w:tabs>
        <w:suppressAutoHyphens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3.  </w:t>
      </w:r>
      <w:r w:rsidR="00CF4EFA" w:rsidRPr="00467AB8">
        <w:rPr>
          <w:rFonts w:ascii="Arial" w:eastAsia="MS Mincho" w:hAnsi="Arial" w:cs="Arial"/>
          <w:sz w:val="20"/>
          <w:szCs w:val="20"/>
        </w:rPr>
        <w:t>Szacowana ilość dostarczanego Wapna w okresie trwania umowy wynosi 5000 Mg.</w:t>
      </w:r>
      <w:r>
        <w:rPr>
          <w:rFonts w:ascii="Arial" w:eastAsia="MS Mincho" w:hAnsi="Arial" w:cs="Arial"/>
          <w:sz w:val="20"/>
          <w:szCs w:val="20"/>
        </w:rPr>
        <w:t>(+/_ 2 %)</w:t>
      </w:r>
      <w:r w:rsidR="00CF4EFA" w:rsidRPr="00467AB8">
        <w:rPr>
          <w:rFonts w:ascii="Arial" w:eastAsia="MS Mincho" w:hAnsi="Arial" w:cs="Arial"/>
          <w:sz w:val="20"/>
          <w:szCs w:val="20"/>
        </w:rPr>
        <w:t xml:space="preserve"> W </w:t>
      </w: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0C4CBE6C" w14:textId="77777777" w:rsidR="00467AB8" w:rsidRDefault="00467AB8" w:rsidP="00467AB8">
      <w:pPr>
        <w:tabs>
          <w:tab w:val="num" w:pos="426"/>
        </w:tabs>
        <w:suppressAutoHyphens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 </w:t>
      </w:r>
      <w:r w:rsidR="00CF4EFA" w:rsidRPr="00467AB8">
        <w:rPr>
          <w:rFonts w:ascii="Arial" w:eastAsia="MS Mincho" w:hAnsi="Arial" w:cs="Arial"/>
          <w:sz w:val="20"/>
          <w:szCs w:val="20"/>
        </w:rPr>
        <w:t xml:space="preserve">zależności od warunków eksploatacyjnych instalacji przetwarzania osadów ściekowych, ilość </w:t>
      </w:r>
      <w:r>
        <w:rPr>
          <w:rFonts w:ascii="Arial" w:eastAsia="MS Mincho" w:hAnsi="Arial" w:cs="Arial"/>
          <w:sz w:val="20"/>
          <w:szCs w:val="20"/>
        </w:rPr>
        <w:t xml:space="preserve">   </w:t>
      </w:r>
    </w:p>
    <w:p w14:paraId="5CD71A22" w14:textId="77777777" w:rsidR="00467AB8" w:rsidRDefault="00467AB8" w:rsidP="00467AB8">
      <w:pPr>
        <w:tabs>
          <w:tab w:val="num" w:pos="426"/>
        </w:tabs>
        <w:suppressAutoHyphens w:val="0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 </w:t>
      </w:r>
      <w:r w:rsidR="00CF4EFA" w:rsidRPr="00467AB8">
        <w:rPr>
          <w:rFonts w:ascii="Arial" w:eastAsia="MS Mincho" w:hAnsi="Arial" w:cs="Arial"/>
          <w:sz w:val="20"/>
          <w:szCs w:val="20"/>
        </w:rPr>
        <w:t xml:space="preserve">zamówionego Wapna może ulec zmniejszeniu bądź zwiększeniu. Zmiana ilości dostarczanego </w:t>
      </w:r>
      <w:r>
        <w:rPr>
          <w:rFonts w:ascii="Arial" w:eastAsia="MS Mincho" w:hAnsi="Arial" w:cs="Arial"/>
          <w:sz w:val="20"/>
          <w:szCs w:val="20"/>
        </w:rPr>
        <w:t xml:space="preserve">  </w:t>
      </w:r>
    </w:p>
    <w:p w14:paraId="119B9E3E" w14:textId="1A1272D6" w:rsidR="00467AB8" w:rsidRPr="00467AB8" w:rsidRDefault="00467AB8" w:rsidP="00467AB8">
      <w:pPr>
        <w:tabs>
          <w:tab w:val="num" w:pos="426"/>
        </w:tabs>
        <w:suppressAutoHyphens w:val="0"/>
        <w:rPr>
          <w:rFonts w:ascii="Arial" w:eastAsia="MS Mincho" w:hAnsi="Arial" w:cs="Arial"/>
          <w:bCs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     </w:t>
      </w:r>
      <w:r w:rsidR="00CF4EFA" w:rsidRPr="00467AB8">
        <w:rPr>
          <w:rFonts w:ascii="Arial" w:eastAsia="MS Mincho" w:hAnsi="Arial" w:cs="Arial"/>
          <w:sz w:val="20"/>
          <w:szCs w:val="20"/>
        </w:rPr>
        <w:t xml:space="preserve">wapna nie będzie skutkowała </w:t>
      </w:r>
      <w:r w:rsidR="00CF4EFA" w:rsidRPr="00467AB8">
        <w:rPr>
          <w:rFonts w:ascii="Arial" w:eastAsia="MS Mincho" w:hAnsi="Arial" w:cs="Arial"/>
          <w:bCs/>
          <w:sz w:val="20"/>
          <w:szCs w:val="20"/>
        </w:rPr>
        <w:t xml:space="preserve"> dochodzeniem innych roszczeń od Zamawiającego.</w:t>
      </w:r>
    </w:p>
    <w:p w14:paraId="45751985" w14:textId="77777777" w:rsidR="00467AB8" w:rsidRDefault="00467AB8" w:rsidP="00467AB8">
      <w:pPr>
        <w:widowControl w:val="0"/>
        <w:autoSpaceDN w:val="0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4. </w:t>
      </w:r>
      <w:r w:rsidR="00CF4EF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W przypadku określonym w ust. 3 Zamawiający zapłaci Wykonawcy wynagrodzenie należne z tytułu  </w:t>
      </w: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</w:t>
      </w:r>
    </w:p>
    <w:p w14:paraId="0B5E8A9D" w14:textId="73722F76" w:rsidR="00CF4EFA" w:rsidRDefault="00467AB8" w:rsidP="00467AB8">
      <w:pPr>
        <w:widowControl w:val="0"/>
        <w:autoSpaceDN w:val="0"/>
        <w:jc w:val="both"/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</w:pPr>
      <w:r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    </w:t>
      </w:r>
      <w:r w:rsidR="00CF4EFA">
        <w:rPr>
          <w:rFonts w:ascii="Arial" w:eastAsia="Lucida Sans Unicode" w:hAnsi="Arial" w:cs="Arial"/>
          <w:kern w:val="3"/>
          <w:sz w:val="20"/>
          <w:szCs w:val="20"/>
          <w:lang w:eastAsia="zh-CN" w:bidi="hi-IN"/>
        </w:rPr>
        <w:t xml:space="preserve">faktycznie wykonanych dostaw wapna objętych umową.. </w:t>
      </w:r>
    </w:p>
    <w:p w14:paraId="44F87024" w14:textId="77777777" w:rsidR="00CF4EFA" w:rsidRDefault="00CF4EFA" w:rsidP="00CF4EFA">
      <w:pPr>
        <w:rPr>
          <w:rFonts w:ascii="Arial" w:hAnsi="Arial" w:cs="Arial"/>
          <w:sz w:val="20"/>
          <w:szCs w:val="20"/>
        </w:rPr>
      </w:pPr>
    </w:p>
    <w:p w14:paraId="09F2FD62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</w:t>
      </w:r>
    </w:p>
    <w:p w14:paraId="49EF4615" w14:textId="77777777" w:rsidR="00CF4EFA" w:rsidRDefault="00CF4EFA" w:rsidP="00CF4EFA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Szacunkowe wynagrodzenie Wykonawcy ustalono  na kwotę: </w:t>
      </w:r>
      <w:r>
        <w:rPr>
          <w:rFonts w:ascii="Arial" w:hAnsi="Arial" w:cs="Arial"/>
          <w:b/>
          <w:sz w:val="20"/>
          <w:szCs w:val="20"/>
        </w:rPr>
        <w:t>….. zł netto</w:t>
      </w:r>
      <w:r>
        <w:rPr>
          <w:rFonts w:ascii="Arial" w:hAnsi="Arial" w:cs="Arial"/>
          <w:sz w:val="20"/>
          <w:szCs w:val="20"/>
        </w:rPr>
        <w:t>, + podatek VAT w wysokości 23 % =</w:t>
      </w:r>
      <w:r>
        <w:rPr>
          <w:rFonts w:ascii="Arial" w:hAnsi="Arial" w:cs="Arial"/>
          <w:b/>
          <w:sz w:val="20"/>
          <w:szCs w:val="20"/>
        </w:rPr>
        <w:t xml:space="preserve">  …….. zł brutto</w:t>
      </w:r>
      <w:r>
        <w:rPr>
          <w:rFonts w:ascii="Arial" w:hAnsi="Arial" w:cs="Arial"/>
          <w:sz w:val="20"/>
          <w:szCs w:val="20"/>
        </w:rPr>
        <w:t xml:space="preserve"> (słownie:……………….. 00/100).</w:t>
      </w:r>
    </w:p>
    <w:p w14:paraId="7B607748" w14:textId="13B88F0F" w:rsidR="00CF4EFA" w:rsidRDefault="005525B0" w:rsidP="005525B0">
      <w:pPr>
        <w:tabs>
          <w:tab w:val="num" w:pos="2340"/>
        </w:tabs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CF4EFA">
        <w:rPr>
          <w:rFonts w:ascii="Arial" w:hAnsi="Arial" w:cs="Arial"/>
          <w:sz w:val="20"/>
          <w:szCs w:val="20"/>
        </w:rPr>
        <w:t>w tym za 1 Mg= ………….zł netto.</w:t>
      </w:r>
    </w:p>
    <w:p w14:paraId="3ECCF553" w14:textId="77777777" w:rsidR="00CF4EFA" w:rsidRDefault="00CF4EFA" w:rsidP="00CF4EFA">
      <w:pPr>
        <w:numPr>
          <w:ilvl w:val="0"/>
          <w:numId w:val="4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Wartość  ustalonego wynagrodzenia została określona w ofercie Wykonawcy z dnia …… r., która stanowi załącznik nr 2 do umowy.</w:t>
      </w:r>
    </w:p>
    <w:p w14:paraId="57EC47D8" w14:textId="77777777" w:rsidR="00CF4EFA" w:rsidRDefault="00CF4EFA" w:rsidP="00CF4EF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określonym w § 1 ust.3 Zamawiający zapłaci Wykonawcy wynagrodzenie należne </w:t>
      </w:r>
    </w:p>
    <w:p w14:paraId="1E8D0961" w14:textId="77777777" w:rsidR="00CF4EFA" w:rsidRDefault="00CF4EFA" w:rsidP="00CF4EF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 tytułu  faktycznie wykonanych dostaw objętych umową, pomniejszone o ewentualną wartość kary umownej określonej w § 7 ust. 1.</w:t>
      </w:r>
    </w:p>
    <w:p w14:paraId="23AD94E6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</w:t>
      </w:r>
    </w:p>
    <w:p w14:paraId="5535FA0B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</w:t>
      </w:r>
    </w:p>
    <w:p w14:paraId="12C66492" w14:textId="77777777" w:rsidR="00CF4EFA" w:rsidRDefault="00CF4EFA" w:rsidP="00CF4EFA">
      <w:pPr>
        <w:numPr>
          <w:ilvl w:val="0"/>
          <w:numId w:val="5"/>
        </w:numPr>
        <w:suppressAutoHyphens w:val="0"/>
        <w:ind w:left="284" w:hanging="284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Osoby odpowiedzialne za realizację niniejszej umowy:</w:t>
      </w:r>
    </w:p>
    <w:p w14:paraId="600CF015" w14:textId="77777777" w:rsidR="00CF4EFA" w:rsidRDefault="00CF4EFA" w:rsidP="00CF4EFA">
      <w:pPr>
        <w:numPr>
          <w:ilvl w:val="0"/>
          <w:numId w:val="6"/>
        </w:numPr>
        <w:tabs>
          <w:tab w:val="num" w:pos="1260"/>
        </w:tabs>
        <w:suppressAutoHyphens w:val="0"/>
        <w:ind w:left="1260" w:hanging="54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ze strony Zamawiającego jest: ……………………………………………….</w:t>
      </w:r>
    </w:p>
    <w:p w14:paraId="6B633490" w14:textId="77777777" w:rsidR="00CF4EFA" w:rsidRDefault="00CF4EFA" w:rsidP="00CF4EFA">
      <w:pPr>
        <w:numPr>
          <w:ilvl w:val="0"/>
          <w:numId w:val="6"/>
        </w:numPr>
        <w:tabs>
          <w:tab w:val="num" w:pos="1260"/>
        </w:tabs>
        <w:suppressAutoHyphens w:val="0"/>
        <w:ind w:left="1260" w:hanging="540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ze strony Wykonawcy jest: : ………………………………………………….</w:t>
      </w:r>
    </w:p>
    <w:p w14:paraId="57E45778" w14:textId="77777777" w:rsidR="00CF4EFA" w:rsidRDefault="00CF4EFA" w:rsidP="00CF4EFA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eastAsia="Arial Unicode MS" w:hAnsi="Arial" w:cs="Arial"/>
          <w:kern w:val="2"/>
          <w:sz w:val="20"/>
          <w:szCs w:val="20"/>
          <w:lang w:eastAsia="pl-PL"/>
        </w:rPr>
        <w:t>Osoby wymienione w ust.1 są uprawnione do uzgadniania form i metod wykonywania przedmiotu umowy, udzielania niezbędnych wyjaśnień i informacji koniecznych do prawidłowego wykonywania przedmiotu umowy.</w:t>
      </w:r>
    </w:p>
    <w:p w14:paraId="6DFC8ACE" w14:textId="77777777" w:rsidR="00CF4EFA" w:rsidRDefault="00CF4EFA" w:rsidP="00CF4EFA">
      <w:pPr>
        <w:numPr>
          <w:ilvl w:val="0"/>
          <w:numId w:val="7"/>
        </w:numPr>
        <w:suppressAutoHyphens w:val="0"/>
        <w:ind w:left="284" w:hanging="284"/>
        <w:jc w:val="both"/>
        <w:rPr>
          <w:rFonts w:ascii="Arial" w:eastAsia="Arial Unicode MS" w:hAnsi="Arial" w:cs="Arial"/>
          <w:kern w:val="2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</w:rPr>
        <w:t>Wszystkie doręczenia i wezwania skierowane do stron umowy uznaje się za prawidłowo i skutecznie dokonane, jeżeli będą dokonane w jednym z miejsc wymienionych niżej:</w:t>
      </w:r>
    </w:p>
    <w:p w14:paraId="0C65F67A" w14:textId="77777777" w:rsidR="00CF4EFA" w:rsidRDefault="00CF4EFA" w:rsidP="00CF4EFA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siedzibie Wykonawcy,</w:t>
      </w:r>
    </w:p>
    <w:p w14:paraId="3EAD60B1" w14:textId="77777777" w:rsidR="00CF4EFA" w:rsidRDefault="00CF4EFA" w:rsidP="00CF4EFA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siedzibie Zamawiającego, </w:t>
      </w:r>
    </w:p>
    <w:p w14:paraId="1C632CE3" w14:textId="77777777" w:rsidR="00CF4EFA" w:rsidRDefault="00CF4EFA" w:rsidP="00CF4EFA">
      <w:pPr>
        <w:numPr>
          <w:ilvl w:val="2"/>
          <w:numId w:val="8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formie pisemnej, e-mail.</w:t>
      </w:r>
    </w:p>
    <w:p w14:paraId="23BDB7FD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</w:t>
      </w:r>
    </w:p>
    <w:p w14:paraId="40482F3D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2C491832" w14:textId="77777777" w:rsidR="00CF4EFA" w:rsidRDefault="00CF4EFA" w:rsidP="00CF4EFA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Strony ustalają, że zapłata </w:t>
      </w:r>
      <w:r>
        <w:rPr>
          <w:rFonts w:ascii="Arial" w:hAnsi="Arial" w:cs="Arial"/>
          <w:bCs/>
          <w:iCs/>
          <w:sz w:val="20"/>
          <w:szCs w:val="20"/>
        </w:rPr>
        <w:t xml:space="preserve">za każdorazową zrealizowaną dostawę Wapna </w:t>
      </w:r>
      <w:r>
        <w:rPr>
          <w:rFonts w:ascii="Arial" w:hAnsi="Arial" w:cs="Arial"/>
          <w:sz w:val="20"/>
          <w:szCs w:val="20"/>
        </w:rPr>
        <w:t xml:space="preserve"> przedmiotu umowy z zastrzeżeniem ust 2, będzie się odbywała jednorazowo fakturą po odbiorze potwierdzonym protokołem odbioru podpisanym przez  Strony. </w:t>
      </w:r>
    </w:p>
    <w:p w14:paraId="0B31F243" w14:textId="77777777" w:rsidR="00CF4EFA" w:rsidRDefault="00CF4EFA" w:rsidP="00CF4EFA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Poprawnie wystawiona i dostarczona do zamawiającego, faktura VAT wraz z protokołem odbioru za wykonane dostawy będzie  płatna przelewem w terminie do 30 dni.</w:t>
      </w:r>
    </w:p>
    <w:p w14:paraId="16279B61" w14:textId="77777777" w:rsidR="00CF4EFA" w:rsidRDefault="00CF4EFA" w:rsidP="00CF4EFA">
      <w:pPr>
        <w:numPr>
          <w:ilvl w:val="0"/>
          <w:numId w:val="9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dzień zapłaty wynagrodzenia uważa się dzień obciążenia rachunku bankowego Zamawiającego.</w:t>
      </w:r>
    </w:p>
    <w:p w14:paraId="0880A412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4A22F31F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5</w:t>
      </w:r>
    </w:p>
    <w:p w14:paraId="39D5C906" w14:textId="77777777" w:rsidR="00CF4EFA" w:rsidRDefault="00CF4EFA" w:rsidP="00CF4EF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Obowiązki Wykonawcy:</w:t>
      </w:r>
    </w:p>
    <w:p w14:paraId="598DC012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bCs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>Dostawy wapna, o którym mowa w § 1 niniejszej umowy realizowane będą przez Dostawcę własnym transportem i na własny koszt zestawami samochodowymi samowyładowczymi typu cysterna,  obejmujące załadunek ciśnieniowy wapna do silosu znajdującego się na terenie oczyszczalni ścieków. Jednorazowa dostawa wapna wynosić będzie około 25 ton.</w:t>
      </w:r>
    </w:p>
    <w:p w14:paraId="2E0E6B06" w14:textId="70B4C074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  <w:t xml:space="preserve">Realizacja dostaw odbywać się będzie w dni robocze od poniedziałku do piątku, w godzinach od 07:00 do 15:00;  w terminie do 3  dni od </w:t>
      </w:r>
      <w:r w:rsidR="00C13B2C">
        <w:rPr>
          <w:rFonts w:ascii="Arial" w:hAnsi="Arial" w:cs="Arial"/>
          <w:sz w:val="20"/>
          <w:szCs w:val="20"/>
        </w:rPr>
        <w:t xml:space="preserve">dnia  </w:t>
      </w:r>
      <w:r>
        <w:rPr>
          <w:rFonts w:ascii="Arial" w:hAnsi="Arial" w:cs="Arial"/>
          <w:sz w:val="20"/>
          <w:szCs w:val="20"/>
        </w:rPr>
        <w:t>złożenia zamówienia</w:t>
      </w:r>
      <w:r w:rsidR="00C13B2C">
        <w:rPr>
          <w:rFonts w:ascii="Arial" w:hAnsi="Arial" w:cs="Arial"/>
          <w:sz w:val="20"/>
          <w:szCs w:val="20"/>
        </w:rPr>
        <w:t xml:space="preserve"> ilości ton wapna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lang w:val="cs-CZ"/>
        </w:rPr>
        <w:t xml:space="preserve">w formie </w:t>
      </w:r>
      <w:r w:rsidR="005525B0">
        <w:rPr>
          <w:rFonts w:ascii="Arial" w:hAnsi="Arial" w:cs="Arial"/>
          <w:sz w:val="20"/>
          <w:lang w:val="cs-CZ"/>
        </w:rPr>
        <w:t xml:space="preserve">przesłania </w:t>
      </w:r>
      <w:r>
        <w:rPr>
          <w:rFonts w:ascii="Arial" w:hAnsi="Arial" w:cs="Arial"/>
          <w:sz w:val="20"/>
          <w:lang w:val="cs-CZ"/>
        </w:rPr>
        <w:t>e-mail</w:t>
      </w:r>
      <w:r>
        <w:rPr>
          <w:rFonts w:ascii="Arial" w:hAnsi="Arial" w:cs="Arial"/>
          <w:sz w:val="20"/>
          <w:szCs w:val="20"/>
          <w:lang w:val="cs-CZ"/>
        </w:rPr>
        <w:t xml:space="preserve"> </w:t>
      </w:r>
      <w:r w:rsidR="005525B0">
        <w:rPr>
          <w:rFonts w:ascii="Arial" w:hAnsi="Arial" w:cs="Arial"/>
          <w:sz w:val="20"/>
          <w:szCs w:val="20"/>
          <w:lang w:val="cs-CZ"/>
        </w:rPr>
        <w:t xml:space="preserve">do Wykonawcy </w:t>
      </w:r>
      <w:r>
        <w:rPr>
          <w:rFonts w:ascii="Arial" w:hAnsi="Arial" w:cs="Arial"/>
          <w:sz w:val="20"/>
          <w:szCs w:val="20"/>
        </w:rPr>
        <w:t xml:space="preserve">przez </w:t>
      </w:r>
      <w:r>
        <w:rPr>
          <w:rFonts w:ascii="Arial" w:hAnsi="Arial" w:cs="Arial"/>
          <w:bCs/>
          <w:sz w:val="20"/>
          <w:szCs w:val="20"/>
        </w:rPr>
        <w:t>Zamawiającego</w:t>
      </w:r>
      <w:r w:rsidR="005525B0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      </w:t>
      </w:r>
    </w:p>
    <w:p w14:paraId="7A2CA203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i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>zapewni hermetyczny rozładunek Wapna przez przeszkolone w zakresie rozładunku osoby, tak aby w okresie 30 dni od dostawy Wapno zachowało pełną zdolność reakcyjną.</w:t>
      </w:r>
    </w:p>
    <w:p w14:paraId="1D504F51" w14:textId="77777777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ab/>
        <w:t xml:space="preserve">W dniu dostawy </w:t>
      </w:r>
      <w:r>
        <w:rPr>
          <w:rFonts w:ascii="Arial" w:hAnsi="Arial" w:cs="Arial"/>
          <w:bCs/>
          <w:iCs/>
          <w:sz w:val="20"/>
          <w:szCs w:val="20"/>
        </w:rPr>
        <w:t xml:space="preserve">Wykonawca </w:t>
      </w:r>
      <w:r>
        <w:rPr>
          <w:rFonts w:ascii="Arial" w:hAnsi="Arial" w:cs="Arial"/>
          <w:sz w:val="20"/>
          <w:szCs w:val="20"/>
        </w:rPr>
        <w:t xml:space="preserve">dostarczy </w:t>
      </w:r>
      <w:r>
        <w:rPr>
          <w:rFonts w:ascii="Arial" w:hAnsi="Arial" w:cs="Arial"/>
          <w:bCs/>
          <w:sz w:val="20"/>
          <w:szCs w:val="20"/>
        </w:rPr>
        <w:t>Zamawiającemu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</w:rPr>
        <w:t xml:space="preserve">kartę charakterystyki </w:t>
      </w:r>
      <w:r>
        <w:rPr>
          <w:rFonts w:ascii="Arial" w:hAnsi="Arial" w:cs="Arial"/>
          <w:sz w:val="20"/>
          <w:lang w:val="cs-CZ"/>
        </w:rPr>
        <w:t xml:space="preserve">lub/i specyfikację </w:t>
      </w:r>
      <w:r>
        <w:rPr>
          <w:rFonts w:ascii="Arial" w:hAnsi="Arial" w:cs="Arial"/>
          <w:sz w:val="20"/>
        </w:rPr>
        <w:t>Wapna</w:t>
      </w:r>
      <w:r>
        <w:rPr>
          <w:rFonts w:ascii="Arial" w:hAnsi="Arial" w:cs="Arial"/>
          <w:sz w:val="20"/>
          <w:lang w:val="cs-CZ"/>
        </w:rPr>
        <w:t xml:space="preserve">, która będzie potwierdzała, że wartości parametrów fizyko-chemicznych dostarczonego Wapna zgodne są  z zadeklarowanymi w ofercie, </w:t>
      </w:r>
      <w:r>
        <w:rPr>
          <w:rFonts w:ascii="Arial" w:hAnsi="Arial" w:cs="Arial"/>
          <w:sz w:val="20"/>
        </w:rPr>
        <w:t>lub dokumentu równoważnego wystawionego przez producenta Wapna.</w:t>
      </w:r>
      <w:r>
        <w:rPr>
          <w:rFonts w:ascii="Arial" w:hAnsi="Arial" w:cs="Arial"/>
          <w:sz w:val="20"/>
          <w:szCs w:val="20"/>
        </w:rPr>
        <w:tab/>
      </w:r>
    </w:p>
    <w:p w14:paraId="2CFFA494" w14:textId="77777777" w:rsidR="00CF4EFA" w:rsidRDefault="00CF4EFA" w:rsidP="00CF4EFA">
      <w:pPr>
        <w:widowControl w:val="0"/>
        <w:tabs>
          <w:tab w:val="left" w:pos="426"/>
        </w:tabs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Zamawiający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zastrzega sobie możliwość kontrolnych pomiarów ilości i badań jakości dowożonego wapna. W przypadku gdy wynik badania przeprowadzonego przez akredytowane laboratorium będzie negatywny, jego koszt poniesie</w:t>
      </w:r>
      <w:r>
        <w:rPr>
          <w:rFonts w:ascii="Arial" w:hAnsi="Arial" w:cs="Arial"/>
          <w:bCs/>
          <w:iCs/>
          <w:sz w:val="20"/>
          <w:szCs w:val="20"/>
        </w:rPr>
        <w:t xml:space="preserve"> Wykonawca</w:t>
      </w:r>
    </w:p>
    <w:p w14:paraId="6659868C" w14:textId="020DA920" w:rsidR="00CF4EFA" w:rsidRDefault="00CF4EFA" w:rsidP="00CF4EFA">
      <w:pPr>
        <w:widowControl w:val="0"/>
        <w:spacing w:after="120"/>
        <w:ind w:left="426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</w:t>
      </w:r>
      <w:r>
        <w:rPr>
          <w:rFonts w:ascii="Arial" w:hAnsi="Arial" w:cs="Arial"/>
          <w:sz w:val="20"/>
          <w:szCs w:val="20"/>
        </w:rPr>
        <w:tab/>
        <w:t xml:space="preserve">W razie stwierdzenia w dostawie niezgodności parametrów jakościowych dostarczonego Wapna      z określonymi w § 1 ust.2, </w:t>
      </w:r>
      <w:r>
        <w:rPr>
          <w:rFonts w:ascii="Arial" w:hAnsi="Arial" w:cs="Arial"/>
          <w:bCs/>
          <w:sz w:val="20"/>
          <w:szCs w:val="20"/>
        </w:rPr>
        <w:t>Zamawiający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złoży reklamację </w:t>
      </w:r>
      <w:r>
        <w:rPr>
          <w:rFonts w:ascii="Arial" w:hAnsi="Arial" w:cs="Arial"/>
          <w:bCs/>
          <w:iCs/>
          <w:sz w:val="20"/>
          <w:szCs w:val="20"/>
        </w:rPr>
        <w:t>Wykonawcy,</w:t>
      </w:r>
      <w:r>
        <w:rPr>
          <w:rFonts w:ascii="Arial" w:hAnsi="Arial" w:cs="Arial"/>
          <w:sz w:val="20"/>
          <w:szCs w:val="20"/>
        </w:rPr>
        <w:t xml:space="preserve"> która zostanie rozpatrzona zgodnie z żądaniem </w:t>
      </w:r>
      <w:r>
        <w:rPr>
          <w:rFonts w:ascii="Arial" w:hAnsi="Arial" w:cs="Arial"/>
          <w:bCs/>
          <w:sz w:val="20"/>
          <w:szCs w:val="20"/>
        </w:rPr>
        <w:t>Zamawiającego</w:t>
      </w:r>
      <w:r>
        <w:rPr>
          <w:rFonts w:ascii="Arial" w:hAnsi="Arial" w:cs="Arial"/>
          <w:sz w:val="20"/>
          <w:szCs w:val="20"/>
        </w:rPr>
        <w:t>.</w:t>
      </w:r>
    </w:p>
    <w:p w14:paraId="138B9F53" w14:textId="77777777" w:rsidR="00CF4EFA" w:rsidRDefault="00CF4EFA" w:rsidP="00CF4EFA">
      <w:pPr>
        <w:rPr>
          <w:rFonts w:ascii="Arial" w:hAnsi="Arial" w:cs="Arial"/>
          <w:b/>
          <w:sz w:val="20"/>
          <w:szCs w:val="20"/>
        </w:rPr>
      </w:pPr>
    </w:p>
    <w:p w14:paraId="6E6BED4B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6</w:t>
      </w:r>
    </w:p>
    <w:p w14:paraId="3D7B54A7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</w:p>
    <w:p w14:paraId="3F6B4EA1" w14:textId="77777777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udziela Zamawiającemu gwarancji na przedmiot umowy na okres </w:t>
      </w:r>
      <w:r>
        <w:rPr>
          <w:rFonts w:ascii="Arial" w:hAnsi="Arial" w:cs="Arial"/>
          <w:b/>
          <w:sz w:val="20"/>
          <w:szCs w:val="20"/>
        </w:rPr>
        <w:t>30 dni</w:t>
      </w:r>
      <w:r>
        <w:rPr>
          <w:rFonts w:ascii="Arial" w:hAnsi="Arial" w:cs="Arial"/>
          <w:sz w:val="20"/>
          <w:szCs w:val="20"/>
        </w:rPr>
        <w:t xml:space="preserve"> od dnia wykonania  każdej dostawy, przedmiotu umowy.</w:t>
      </w:r>
    </w:p>
    <w:p w14:paraId="12B446AA" w14:textId="77777777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ponosi  odpowiedzialność z tytułu rękojmi i gwarancji za wady zmniejszające wartość użytkową i techniczną dostaw przedmiotu umowy.</w:t>
      </w:r>
    </w:p>
    <w:p w14:paraId="2907A8DF" w14:textId="77777777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jest zobowiązany do bezpłatnej </w:t>
      </w:r>
      <w:bookmarkStart w:id="4" w:name="_Hlk48565419"/>
      <w:r>
        <w:rPr>
          <w:rFonts w:ascii="Arial" w:hAnsi="Arial" w:cs="Arial"/>
          <w:sz w:val="20"/>
          <w:szCs w:val="20"/>
        </w:rPr>
        <w:t>wymiany wadliwej partii wapna</w:t>
      </w:r>
      <w:bookmarkEnd w:id="4"/>
      <w:r>
        <w:rPr>
          <w:rFonts w:ascii="Arial" w:hAnsi="Arial" w:cs="Arial"/>
          <w:sz w:val="20"/>
          <w:szCs w:val="20"/>
        </w:rPr>
        <w:t xml:space="preserve"> na wolną od  wad  w czasie 72 godz. od otrzymania zgłoszenia reklamacji zgodnie z § 5 ust. 6,</w:t>
      </w:r>
    </w:p>
    <w:p w14:paraId="25E646EF" w14:textId="77777777" w:rsidR="00CF4EFA" w:rsidRDefault="00CF4EFA" w:rsidP="00CF4EFA">
      <w:pPr>
        <w:numPr>
          <w:ilvl w:val="0"/>
          <w:numId w:val="10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moment zgłoszenia usterki/wady  uważa się dzień wysłania: e-mail, do Wykonawcy.</w:t>
      </w:r>
    </w:p>
    <w:p w14:paraId="0E3C0316" w14:textId="77777777" w:rsidR="00CF4EFA" w:rsidRDefault="00CF4EFA" w:rsidP="00CF4EFA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4F28AD" w14:textId="77777777" w:rsidR="00CF4EFA" w:rsidRDefault="00CF4EFA" w:rsidP="00CF4EFA">
      <w:pPr>
        <w:suppressAutoHyphens w:val="0"/>
        <w:ind w:left="360"/>
        <w:jc w:val="both"/>
        <w:rPr>
          <w:rFonts w:ascii="Arial" w:hAnsi="Arial" w:cs="Arial"/>
          <w:sz w:val="20"/>
          <w:szCs w:val="20"/>
        </w:rPr>
      </w:pPr>
    </w:p>
    <w:p w14:paraId="0AD84BD8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§ 7</w:t>
      </w:r>
    </w:p>
    <w:p w14:paraId="26E24C87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 Strony postanawiają kary umowne, które będą naliczane w następujących wypadkach i wysokościach:</w:t>
      </w:r>
    </w:p>
    <w:p w14:paraId="529E8D37" w14:textId="4725699B" w:rsidR="00CF4EFA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Wykonawca zapłaci Zamawiającemu kary umowne:</w:t>
      </w:r>
    </w:p>
    <w:p w14:paraId="6F7246D2" w14:textId="6CE19103" w:rsidR="00EA33D4" w:rsidRPr="00EA33D4" w:rsidRDefault="00CF4EFA" w:rsidP="003F607E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opóźnienie w wykonaniu dostaw </w:t>
      </w:r>
      <w:r w:rsidR="003F607E">
        <w:rPr>
          <w:rFonts w:ascii="Arial" w:hAnsi="Arial" w:cs="Arial"/>
          <w:sz w:val="20"/>
          <w:szCs w:val="20"/>
        </w:rPr>
        <w:t xml:space="preserve">wapna </w:t>
      </w:r>
      <w:r w:rsidR="005525B0">
        <w:rPr>
          <w:rFonts w:ascii="Arial" w:hAnsi="Arial" w:cs="Arial"/>
          <w:sz w:val="20"/>
          <w:szCs w:val="20"/>
        </w:rPr>
        <w:t xml:space="preserve">zgodnych z </w:t>
      </w:r>
      <w:r w:rsidR="003F607E" w:rsidRPr="00EA33D4">
        <w:rPr>
          <w:rFonts w:ascii="Arial" w:hAnsi="Arial" w:cs="Arial"/>
          <w:sz w:val="20"/>
          <w:szCs w:val="20"/>
        </w:rPr>
        <w:t xml:space="preserve"> § 5 ust.2</w:t>
      </w:r>
      <w:r>
        <w:rPr>
          <w:rFonts w:ascii="Arial" w:hAnsi="Arial" w:cs="Arial"/>
          <w:sz w:val="20"/>
          <w:szCs w:val="20"/>
        </w:rPr>
        <w:t xml:space="preserve"> w wysokości 0,2 % </w:t>
      </w:r>
      <w:r w:rsidR="005525B0">
        <w:rPr>
          <w:rFonts w:ascii="Arial" w:hAnsi="Arial" w:cs="Arial"/>
          <w:sz w:val="20"/>
          <w:szCs w:val="20"/>
        </w:rPr>
        <w:t xml:space="preserve">wartości </w:t>
      </w:r>
      <w:r>
        <w:rPr>
          <w:rFonts w:ascii="Arial" w:hAnsi="Arial" w:cs="Arial"/>
          <w:sz w:val="20"/>
          <w:szCs w:val="20"/>
        </w:rPr>
        <w:t>wynagrodzenia umownego brutto</w:t>
      </w:r>
      <w:r w:rsidR="003F607E">
        <w:rPr>
          <w:rFonts w:ascii="Arial" w:hAnsi="Arial" w:cs="Arial"/>
          <w:sz w:val="20"/>
          <w:szCs w:val="20"/>
        </w:rPr>
        <w:t xml:space="preserve"> </w:t>
      </w:r>
      <w:r w:rsidR="005525B0">
        <w:rPr>
          <w:rFonts w:ascii="Arial" w:hAnsi="Arial" w:cs="Arial"/>
          <w:sz w:val="20"/>
          <w:szCs w:val="20"/>
        </w:rPr>
        <w:t xml:space="preserve">za </w:t>
      </w:r>
      <w:r w:rsidR="003F607E">
        <w:rPr>
          <w:rFonts w:ascii="Arial" w:hAnsi="Arial" w:cs="Arial"/>
          <w:sz w:val="20"/>
          <w:szCs w:val="20"/>
        </w:rPr>
        <w:t>dan</w:t>
      </w:r>
      <w:r w:rsidR="005525B0">
        <w:rPr>
          <w:rFonts w:ascii="Arial" w:hAnsi="Arial" w:cs="Arial"/>
          <w:sz w:val="20"/>
          <w:szCs w:val="20"/>
        </w:rPr>
        <w:t>ą</w:t>
      </w:r>
      <w:r w:rsidR="003F607E">
        <w:rPr>
          <w:rFonts w:ascii="Arial" w:hAnsi="Arial" w:cs="Arial"/>
          <w:sz w:val="20"/>
          <w:szCs w:val="20"/>
        </w:rPr>
        <w:t xml:space="preserve"> dostaw</w:t>
      </w:r>
      <w:r w:rsidR="005525B0">
        <w:rPr>
          <w:rFonts w:ascii="Arial" w:hAnsi="Arial" w:cs="Arial"/>
          <w:sz w:val="20"/>
          <w:szCs w:val="20"/>
        </w:rPr>
        <w:t>ę,</w:t>
      </w:r>
      <w:r w:rsidR="00EA33D4" w:rsidRPr="00EA33D4">
        <w:rPr>
          <w:rFonts w:ascii="Arial" w:hAnsi="Arial" w:cs="Arial"/>
          <w:sz w:val="20"/>
          <w:szCs w:val="20"/>
        </w:rPr>
        <w:t xml:space="preserve"> </w:t>
      </w:r>
      <w:r w:rsidR="005525B0">
        <w:rPr>
          <w:rFonts w:ascii="Arial" w:hAnsi="Arial" w:cs="Arial"/>
          <w:sz w:val="20"/>
          <w:szCs w:val="20"/>
        </w:rPr>
        <w:t>liczoną</w:t>
      </w:r>
      <w:r w:rsidR="00EA33D4" w:rsidRPr="00EA33D4">
        <w:rPr>
          <w:rFonts w:ascii="Arial" w:hAnsi="Arial" w:cs="Arial"/>
          <w:sz w:val="20"/>
          <w:szCs w:val="20"/>
        </w:rPr>
        <w:t xml:space="preserve"> za każdą rozpoczętą dobę opóźnienia</w:t>
      </w:r>
      <w:r w:rsidR="003F607E">
        <w:rPr>
          <w:rFonts w:ascii="Arial" w:hAnsi="Arial" w:cs="Arial"/>
          <w:sz w:val="20"/>
          <w:szCs w:val="20"/>
        </w:rPr>
        <w:t>.</w:t>
      </w:r>
      <w:r w:rsidR="00EA33D4" w:rsidRPr="00EA33D4">
        <w:rPr>
          <w:rFonts w:ascii="Arial" w:hAnsi="Arial" w:cs="Arial"/>
          <w:sz w:val="20"/>
          <w:szCs w:val="20"/>
        </w:rPr>
        <w:t xml:space="preserve">, </w:t>
      </w:r>
    </w:p>
    <w:p w14:paraId="34B5645D" w14:textId="1187808D" w:rsidR="00CF4EFA" w:rsidRDefault="00CF4EFA" w:rsidP="00CF4EF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wykonanie dostawy wadliwej partii wapna w wysokości </w:t>
      </w:r>
      <w:r w:rsidR="005525B0">
        <w:rPr>
          <w:rFonts w:ascii="Arial" w:hAnsi="Arial" w:cs="Arial"/>
          <w:sz w:val="20"/>
          <w:szCs w:val="20"/>
        </w:rPr>
        <w:t xml:space="preserve">0,2 </w:t>
      </w:r>
      <w:r>
        <w:rPr>
          <w:rFonts w:ascii="Arial" w:hAnsi="Arial" w:cs="Arial"/>
          <w:sz w:val="20"/>
          <w:szCs w:val="20"/>
        </w:rPr>
        <w:t>%  wynagrodzenia umownego brutto określonego w § 2 ust. 1, zgodnie z § 5 ust. 5 niniejszej umowy,</w:t>
      </w:r>
    </w:p>
    <w:p w14:paraId="2DD81F80" w14:textId="77777777" w:rsidR="00CF4EFA" w:rsidRDefault="00CF4EFA" w:rsidP="00CF4EFA">
      <w:pPr>
        <w:numPr>
          <w:ilvl w:val="0"/>
          <w:numId w:val="11"/>
        </w:num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 odstąpienie od umowy z przyczyn zależnych od Wykonawcy w wysokości 10% wynagrodzenia umownego brutto określonego </w:t>
      </w:r>
      <w:bookmarkStart w:id="5" w:name="_Hlk48565930"/>
      <w:r>
        <w:rPr>
          <w:rFonts w:ascii="Arial" w:hAnsi="Arial" w:cs="Arial"/>
          <w:sz w:val="20"/>
          <w:szCs w:val="20"/>
        </w:rPr>
        <w:t>w § 2 ust. 1,</w:t>
      </w:r>
      <w:bookmarkEnd w:id="5"/>
    </w:p>
    <w:p w14:paraId="61A346C4" w14:textId="77777777" w:rsidR="00CF4EFA" w:rsidRDefault="00CF4EFA" w:rsidP="00CF4EFA">
      <w:pPr>
        <w:suppressAutoHyphens w:val="0"/>
        <w:ind w:left="720"/>
        <w:jc w:val="both"/>
        <w:rPr>
          <w:rFonts w:ascii="Arial" w:hAnsi="Arial" w:cs="Arial"/>
          <w:sz w:val="20"/>
          <w:szCs w:val="20"/>
        </w:rPr>
      </w:pPr>
    </w:p>
    <w:p w14:paraId="0175519F" w14:textId="77777777" w:rsidR="005525B0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Zamawiający zapłaci Wykonawcy kary umowne z tytułu odstąpienia od umowy w  wysokości 10%  </w:t>
      </w:r>
      <w:r w:rsidR="005525B0">
        <w:rPr>
          <w:rFonts w:ascii="Arial" w:hAnsi="Arial" w:cs="Arial"/>
          <w:sz w:val="20"/>
          <w:szCs w:val="20"/>
        </w:rPr>
        <w:t xml:space="preserve"> </w:t>
      </w:r>
    </w:p>
    <w:p w14:paraId="2B64E68D" w14:textId="30A06124" w:rsidR="00CF4EFA" w:rsidRDefault="005525B0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CF4EFA">
        <w:rPr>
          <w:rFonts w:ascii="Arial" w:hAnsi="Arial" w:cs="Arial"/>
          <w:sz w:val="20"/>
          <w:szCs w:val="20"/>
        </w:rPr>
        <w:t>wynagrodzenia umownego brutto.</w:t>
      </w:r>
    </w:p>
    <w:p w14:paraId="0834D934" w14:textId="77777777" w:rsidR="005525B0" w:rsidRDefault="00CF4EFA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Wykonawca wyraża zgodę na potrącanie przez Zamawiającego  kar umownych z faktur </w:t>
      </w:r>
      <w:r w:rsidR="005525B0">
        <w:rPr>
          <w:rFonts w:ascii="Arial" w:hAnsi="Arial" w:cs="Arial"/>
          <w:sz w:val="20"/>
          <w:szCs w:val="20"/>
        </w:rPr>
        <w:t xml:space="preserve">    </w:t>
      </w:r>
    </w:p>
    <w:p w14:paraId="2726B0BC" w14:textId="3205359D" w:rsidR="00CF4EFA" w:rsidRDefault="005525B0" w:rsidP="00CF4EFA">
      <w:pPr>
        <w:suppressAutoHyphens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CF4EFA">
        <w:rPr>
          <w:rFonts w:ascii="Arial" w:hAnsi="Arial" w:cs="Arial"/>
          <w:sz w:val="20"/>
          <w:szCs w:val="20"/>
        </w:rPr>
        <w:t>wystawionych  przez Wykonawcę.</w:t>
      </w:r>
    </w:p>
    <w:p w14:paraId="1256DE9D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29A6D6FF" w14:textId="77777777" w:rsidR="00CF4EFA" w:rsidRDefault="00CF4EFA" w:rsidP="00CF4EFA">
      <w:pPr>
        <w:suppressAutoHyphens w:val="0"/>
        <w:jc w:val="center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§ 8</w:t>
      </w:r>
    </w:p>
    <w:p w14:paraId="0092C3B1" w14:textId="77777777" w:rsidR="00CF4EFA" w:rsidRDefault="00CF4EFA" w:rsidP="00CF4EFA">
      <w:pPr>
        <w:suppressAutoHyphens w:val="0"/>
        <w:rPr>
          <w:rFonts w:ascii="Arial" w:hAnsi="Arial" w:cs="Arial"/>
          <w:b/>
          <w:sz w:val="20"/>
          <w:szCs w:val="20"/>
          <w:lang w:eastAsia="pl-PL"/>
        </w:rPr>
      </w:pPr>
    </w:p>
    <w:p w14:paraId="196A029E" w14:textId="44F80326" w:rsidR="00CF4EFA" w:rsidRDefault="00CF4EFA" w:rsidP="00CF4EFA">
      <w:pPr>
        <w:numPr>
          <w:ilvl w:val="0"/>
          <w:numId w:val="12"/>
        </w:numPr>
        <w:tabs>
          <w:tab w:val="num" w:pos="426"/>
        </w:tabs>
        <w:suppressAutoHyphens w:val="0"/>
        <w:snapToGrid w:val="0"/>
        <w:ind w:left="426" w:hanging="426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bookmarkStart w:id="6" w:name="_Hlk45191074"/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Wykonawca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najpóźniej do dnia podpisania umowy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wnosi zabezpieczenie należytego wykonania umowy w wysokości </w:t>
      </w:r>
      <w:r>
        <w:rPr>
          <w:rFonts w:ascii="Arial" w:eastAsia="Lucida Sans Unicode" w:hAnsi="Arial" w:cs="Arial"/>
          <w:b/>
          <w:bCs/>
          <w:sz w:val="20"/>
          <w:szCs w:val="20"/>
          <w:lang w:eastAsia="x-none"/>
        </w:rPr>
        <w:t>1</w:t>
      </w:r>
      <w:r>
        <w:rPr>
          <w:rFonts w:ascii="Arial" w:eastAsia="Lucida Sans Unicode" w:hAnsi="Arial" w:cs="Arial"/>
          <w:b/>
          <w:sz w:val="20"/>
          <w:szCs w:val="20"/>
          <w:lang w:val="x-none" w:eastAsia="x-none"/>
        </w:rPr>
        <w:t>%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wy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nagrodzenia ryczałtowego brutto za przedmiot umowy, tj. kwotę </w:t>
      </w:r>
      <w:r>
        <w:rPr>
          <w:rFonts w:ascii="Arial" w:eastAsia="Lucida Sans Unicode" w:hAnsi="Arial" w:cs="Arial"/>
          <w:b/>
          <w:sz w:val="20"/>
          <w:szCs w:val="20"/>
          <w:lang w:eastAsia="x-none"/>
        </w:rPr>
        <w:t>………</w:t>
      </w:r>
      <w:r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  <w:t xml:space="preserve"> zł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, w </w:t>
      </w:r>
      <w:r w:rsidR="003D3767">
        <w:rPr>
          <w:rFonts w:ascii="Arial" w:eastAsia="Lucida Sans Unicode" w:hAnsi="Arial" w:cs="Arial"/>
          <w:sz w:val="20"/>
          <w:szCs w:val="20"/>
          <w:lang w:eastAsia="x-none"/>
        </w:rPr>
        <w:t xml:space="preserve">jednej z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form</w:t>
      </w:r>
      <w:r w:rsidR="003D3767">
        <w:rPr>
          <w:rFonts w:ascii="Arial" w:eastAsia="Lucida Sans Unicode" w:hAnsi="Arial" w:cs="Arial"/>
          <w:sz w:val="20"/>
          <w:szCs w:val="20"/>
          <w:lang w:eastAsia="x-none"/>
        </w:rPr>
        <w:t xml:space="preserve"> określonych art. 148 PZP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</w:t>
      </w:r>
      <w:r w:rsidR="003D3767">
        <w:rPr>
          <w:rFonts w:ascii="Arial" w:eastAsia="Lucida Sans Unicode" w:hAnsi="Arial" w:cs="Arial"/>
          <w:sz w:val="20"/>
          <w:szCs w:val="20"/>
          <w:lang w:eastAsia="x-none"/>
        </w:rPr>
        <w:t>tj. …………………………………………………………</w:t>
      </w:r>
    </w:p>
    <w:bookmarkEnd w:id="6"/>
    <w:p w14:paraId="12F32C69" w14:textId="6A25061C" w:rsidR="00CF4EFA" w:rsidRPr="00917D41" w:rsidRDefault="00CF4EFA" w:rsidP="00CF4EFA">
      <w:pPr>
        <w:numPr>
          <w:ilvl w:val="0"/>
          <w:numId w:val="12"/>
        </w:numPr>
        <w:tabs>
          <w:tab w:val="num" w:pos="426"/>
        </w:tabs>
        <w:suppressAutoHyphens w:val="0"/>
        <w:snapToGrid w:val="0"/>
        <w:ind w:left="426" w:hanging="426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Strony ustalają, że po wykonaniu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całości przedmiotu umowy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zostanie zwrócone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 Wykonawcy </w:t>
      </w:r>
    </w:p>
    <w:p w14:paraId="29685091" w14:textId="719B182B" w:rsidR="00917D41" w:rsidRDefault="00917D41" w:rsidP="00917D41">
      <w:pPr>
        <w:suppressAutoHyphens w:val="0"/>
        <w:snapToGrid w:val="0"/>
        <w:ind w:left="426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eastAsia="x-none"/>
        </w:rPr>
        <w:t>Zgodnie z art.151 PZP.</w:t>
      </w:r>
    </w:p>
    <w:p w14:paraId="15FB824A" w14:textId="77777777" w:rsidR="00CF4EFA" w:rsidRDefault="00CF4EFA" w:rsidP="00CF4EFA">
      <w:pPr>
        <w:numPr>
          <w:ilvl w:val="0"/>
          <w:numId w:val="12"/>
        </w:numPr>
        <w:tabs>
          <w:tab w:val="num" w:pos="426"/>
        </w:tabs>
        <w:suppressAutoHyphens w:val="0"/>
        <w:snapToGrid w:val="0"/>
        <w:ind w:left="426" w:hanging="426"/>
        <w:jc w:val="both"/>
        <w:rPr>
          <w:rFonts w:ascii="Arial" w:eastAsia="Lucida Sans Unicode" w:hAnsi="Arial" w:cs="Arial"/>
          <w:b/>
          <w:bCs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Zabezpieczenie, służy pokryciu roszczeń z tytułu niewykonania lub nienależytego wykonania umowy, w tym równ</w:t>
      </w:r>
      <w:r>
        <w:rPr>
          <w:rFonts w:ascii="Arial" w:eastAsia="Lucida Sans Unicode" w:hAnsi="Arial" w:cs="Arial"/>
          <w:sz w:val="20"/>
          <w:szCs w:val="20"/>
          <w:lang w:eastAsia="x-none"/>
        </w:rPr>
        <w:t>ież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kar umownych.</w:t>
      </w:r>
    </w:p>
    <w:p w14:paraId="6CC20D4F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10</w:t>
      </w:r>
    </w:p>
    <w:p w14:paraId="6B858FA3" w14:textId="77777777" w:rsidR="00CF4EFA" w:rsidRDefault="00CF4EFA" w:rsidP="00CF4EFA">
      <w:pPr>
        <w:numPr>
          <w:ilvl w:val="0"/>
          <w:numId w:val="13"/>
        </w:numPr>
        <w:suppressAutoHyphens w:val="0"/>
        <w:snapToGrid w:val="0"/>
        <w:ind w:left="379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Zamawiającemu przysługuje prawo, bez ponoszenia kosztów kar umownych, do odstąpienia od umowy, gdy:</w:t>
      </w:r>
    </w:p>
    <w:p w14:paraId="7DE45314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wystąpi istotna zmiana okoliczności powodująca, że wykonanie </w:t>
      </w:r>
      <w:r>
        <w:rPr>
          <w:rFonts w:ascii="Arial" w:eastAsia="Lucida Sans Unicode" w:hAnsi="Arial" w:cs="Arial"/>
          <w:sz w:val="20"/>
          <w:szCs w:val="20"/>
          <w:lang w:eastAsia="x-none"/>
        </w:rPr>
        <w:t xml:space="preserve">przedmiotu 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umowy nie leży w</w:t>
      </w:r>
      <w:r>
        <w:rPr>
          <w:rFonts w:ascii="Arial" w:eastAsia="Lucida Sans Unicode" w:hAnsi="Arial" w:cs="Arial"/>
          <w:sz w:val="20"/>
          <w:szCs w:val="20"/>
          <w:lang w:eastAsia="x-none"/>
        </w:rPr>
        <w:t> 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>interesie  Zamawiającego, czego nie można było  przewidzieć w chwili zawarcia umowy</w:t>
      </w:r>
      <w:r>
        <w:rPr>
          <w:rFonts w:ascii="Arial" w:eastAsia="Lucida Sans Unicode" w:hAnsi="Arial" w:cs="Arial"/>
          <w:sz w:val="20"/>
          <w:szCs w:val="20"/>
          <w:lang w:eastAsia="x-none"/>
        </w:rPr>
        <w:t>,</w:t>
      </w:r>
    </w:p>
    <w:p w14:paraId="3B5411A3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w wyniku wszczętego postępowania egzekucyjnego nastąpi zajęcie majątku Wykonawcy lub jego znacznej części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23357F4C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Wykonawca nie </w:t>
      </w:r>
      <w:r>
        <w:rPr>
          <w:rFonts w:ascii="Arial" w:eastAsia="Lucida Sans Unicode" w:hAnsi="Arial" w:cs="Arial"/>
          <w:sz w:val="20"/>
          <w:szCs w:val="20"/>
          <w:lang w:eastAsia="x-none"/>
        </w:rPr>
        <w:t>wykonał dostawy w terminie określonym w § 5 ust. 2.</w:t>
      </w:r>
    </w:p>
    <w:p w14:paraId="56613B5C" w14:textId="77777777" w:rsidR="00CF4EFA" w:rsidRDefault="00CF4EFA" w:rsidP="00CF4EFA">
      <w:pPr>
        <w:numPr>
          <w:ilvl w:val="0"/>
          <w:numId w:val="14"/>
        </w:numPr>
        <w:suppressAutoHyphens w:val="0"/>
        <w:snapToGrid w:val="0"/>
        <w:ind w:left="368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Wykonawca realizuje </w:t>
      </w:r>
      <w:r>
        <w:rPr>
          <w:rFonts w:ascii="Arial" w:eastAsia="Lucida Sans Unicode" w:hAnsi="Arial" w:cs="Arial"/>
          <w:sz w:val="20"/>
          <w:szCs w:val="20"/>
          <w:lang w:eastAsia="x-none"/>
        </w:rPr>
        <w:t>dostawy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przewidzian</w:t>
      </w:r>
      <w:r>
        <w:rPr>
          <w:rFonts w:ascii="Arial" w:eastAsia="Lucida Sans Unicode" w:hAnsi="Arial" w:cs="Arial"/>
          <w:sz w:val="20"/>
          <w:szCs w:val="20"/>
          <w:lang w:eastAsia="x-none"/>
        </w:rPr>
        <w:t>e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niniejszą umową niezgodnie z postanowieniami niniejszej umowy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6B2F0D77" w14:textId="77777777" w:rsidR="00CF4EFA" w:rsidRDefault="00CF4EFA" w:rsidP="00CF4EFA">
      <w:pPr>
        <w:numPr>
          <w:ilvl w:val="0"/>
          <w:numId w:val="13"/>
        </w:numPr>
        <w:suppressAutoHyphens w:val="0"/>
        <w:snapToGrid w:val="0"/>
        <w:ind w:left="379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Wykonawcy przysługuje prawo odstąpienia od umowy, bez ponoszenia kosztów, jeżeli Zamawiający: </w:t>
      </w:r>
    </w:p>
    <w:p w14:paraId="07246E4B" w14:textId="77777777" w:rsidR="00CF4EFA" w:rsidRDefault="00CF4EFA" w:rsidP="00CF4EFA">
      <w:pPr>
        <w:numPr>
          <w:ilvl w:val="0"/>
          <w:numId w:val="15"/>
        </w:numPr>
        <w:suppressAutoHyphens w:val="0"/>
        <w:snapToGrid w:val="0"/>
        <w:ind w:left="379" w:firstLine="47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odmawia odbioru lub odmawia podpisania protokołu odbioru, bez wskazania uzasadnionej przyczyny</w:t>
      </w:r>
      <w:r>
        <w:rPr>
          <w:rFonts w:ascii="Arial" w:eastAsia="Lucida Sans Unicode" w:hAnsi="Arial" w:cs="Arial"/>
          <w:sz w:val="20"/>
          <w:szCs w:val="20"/>
          <w:lang w:eastAsia="x-none"/>
        </w:rPr>
        <w:t>,</w:t>
      </w:r>
      <w:r>
        <w:rPr>
          <w:rFonts w:ascii="Arial" w:eastAsia="Lucida Sans Unicode" w:hAnsi="Arial" w:cs="Arial"/>
          <w:sz w:val="20"/>
          <w:szCs w:val="20"/>
          <w:lang w:val="x-none" w:eastAsia="x-none"/>
        </w:rPr>
        <w:t xml:space="preserve"> </w:t>
      </w:r>
    </w:p>
    <w:p w14:paraId="1BA7E1A1" w14:textId="77777777" w:rsidR="00CF4EFA" w:rsidRDefault="00CF4EFA" w:rsidP="00CF4EFA">
      <w:pPr>
        <w:numPr>
          <w:ilvl w:val="0"/>
          <w:numId w:val="15"/>
        </w:numPr>
        <w:suppressAutoHyphens w:val="0"/>
        <w:snapToGrid w:val="0"/>
        <w:ind w:left="379" w:firstLine="47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nie wywiązuje się z obowiązku zapłaty faktury, mimo dodatkowego wezwania, w terminie jednego miesiąca od upływu terminu na zapłatę faktury, określonego w niniejszej umowie</w:t>
      </w:r>
      <w:r>
        <w:rPr>
          <w:rFonts w:ascii="Arial" w:eastAsia="Lucida Sans Unicode" w:hAnsi="Arial" w:cs="Arial"/>
          <w:sz w:val="20"/>
          <w:szCs w:val="20"/>
          <w:lang w:eastAsia="x-none"/>
        </w:rPr>
        <w:t>.</w:t>
      </w:r>
    </w:p>
    <w:p w14:paraId="1287A1AD" w14:textId="77777777" w:rsidR="00CF4EFA" w:rsidRDefault="00CF4EFA" w:rsidP="00CF4EFA">
      <w:pPr>
        <w:suppressAutoHyphens w:val="0"/>
        <w:snapToGrid w:val="0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</w:p>
    <w:p w14:paraId="7852288F" w14:textId="77777777" w:rsidR="00CF4EFA" w:rsidRDefault="00CF4EFA" w:rsidP="00CF4EFA">
      <w:pPr>
        <w:numPr>
          <w:ilvl w:val="0"/>
          <w:numId w:val="13"/>
        </w:numPr>
        <w:suppressAutoHyphens w:val="0"/>
        <w:snapToGrid w:val="0"/>
        <w:ind w:left="379"/>
        <w:jc w:val="both"/>
        <w:rPr>
          <w:rFonts w:ascii="Arial" w:eastAsia="Lucida Sans Unicode" w:hAnsi="Arial" w:cs="Arial"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sz w:val="20"/>
          <w:szCs w:val="20"/>
          <w:lang w:val="x-none" w:eastAsia="x-none"/>
        </w:rPr>
        <w:t>Oświadczenie o odstąpieniu od umowy należy złożyć drugiej stronie w formie pisemnej pod rygorem nieważności - oświadczenie o odstąpieniu od umowy musi zawierać uzasadnienie</w:t>
      </w:r>
    </w:p>
    <w:p w14:paraId="02EAF76E" w14:textId="77777777" w:rsidR="00CF4EFA" w:rsidRDefault="00CF4EFA" w:rsidP="00CF4EFA">
      <w:pPr>
        <w:jc w:val="both"/>
        <w:rPr>
          <w:rFonts w:ascii="Arial" w:hAnsi="Arial" w:cs="Arial"/>
          <w:b/>
          <w:sz w:val="20"/>
          <w:szCs w:val="20"/>
        </w:rPr>
      </w:pPr>
    </w:p>
    <w:p w14:paraId="0B22E5A5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11</w:t>
      </w:r>
    </w:p>
    <w:p w14:paraId="54D0A4A3" w14:textId="77777777" w:rsidR="00CF4EFA" w:rsidRDefault="00CF4EFA" w:rsidP="00CF4EFA">
      <w:pPr>
        <w:numPr>
          <w:ilvl w:val="3"/>
          <w:numId w:val="1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któregokolwiek postanowienia umowy wymaga zgody obu stron wyrażonej na piśmie w formie aneksu do umowy pod rygorem nieważności z zastrzeżeniem ust  2.</w:t>
      </w:r>
      <w:r>
        <w:rPr>
          <w:rFonts w:ascii="Arial" w:hAnsi="Arial" w:cs="Arial"/>
          <w:sz w:val="20"/>
          <w:szCs w:val="20"/>
        </w:rPr>
        <w:tab/>
      </w:r>
    </w:p>
    <w:p w14:paraId="088E3054" w14:textId="6443FA55" w:rsidR="00CF4EFA" w:rsidRPr="00CF4EFA" w:rsidRDefault="00CF4EFA" w:rsidP="00CF4EFA">
      <w:pPr>
        <w:numPr>
          <w:ilvl w:val="3"/>
          <w:numId w:val="13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Zmiana przedstawiciela Wykonawcy  lub przedstawiciela Zamawiającego nie wymaga zmiany umowy pod warunkiem zachowania pisemnej formy powiadomienia.</w:t>
      </w:r>
    </w:p>
    <w:p w14:paraId="43403A57" w14:textId="77777777" w:rsidR="00A22640" w:rsidRDefault="00A22640" w:rsidP="00917D41">
      <w:pPr>
        <w:rPr>
          <w:rFonts w:ascii="Arial" w:hAnsi="Arial" w:cs="Arial"/>
          <w:b/>
          <w:sz w:val="20"/>
          <w:szCs w:val="20"/>
        </w:rPr>
      </w:pPr>
    </w:p>
    <w:p w14:paraId="347D2042" w14:textId="77777777" w:rsidR="00CF4EFA" w:rsidRDefault="00CF4EFA" w:rsidP="00CF4EFA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12</w:t>
      </w:r>
    </w:p>
    <w:p w14:paraId="3F4B532D" w14:textId="77777777" w:rsidR="00CF4EFA" w:rsidRDefault="00CF4EFA" w:rsidP="00CF4EFA">
      <w:pPr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sprawach nieuregulowanych w niniejszej umowie zastosowania mają właściwe przepisy Kodeksu cywilnego.</w:t>
      </w:r>
    </w:p>
    <w:p w14:paraId="47C2BEF6" w14:textId="77777777" w:rsidR="00CF4EFA" w:rsidRDefault="00CF4EFA" w:rsidP="00CF4EFA">
      <w:pPr>
        <w:numPr>
          <w:ilvl w:val="0"/>
          <w:numId w:val="16"/>
        </w:numPr>
        <w:suppressAutoHyphens w:val="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Spory wynikłe ze stosowania niniejszej umowy rozstrzygać będzie sąd powszechny właściwy dla siedziby Zamawiającego.</w:t>
      </w:r>
    </w:p>
    <w:p w14:paraId="1524C680" w14:textId="0026886C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</w:p>
    <w:p w14:paraId="614C5679" w14:textId="489E457C" w:rsidR="000276B4" w:rsidRDefault="000276B4" w:rsidP="00CF4EFA">
      <w:pPr>
        <w:jc w:val="both"/>
        <w:rPr>
          <w:rFonts w:ascii="Arial" w:hAnsi="Arial" w:cs="Arial"/>
          <w:sz w:val="20"/>
          <w:szCs w:val="20"/>
        </w:rPr>
      </w:pPr>
    </w:p>
    <w:p w14:paraId="7ADC92FD" w14:textId="23145D2F" w:rsidR="000276B4" w:rsidRDefault="000276B4" w:rsidP="00CF4EFA">
      <w:pPr>
        <w:jc w:val="both"/>
        <w:rPr>
          <w:rFonts w:ascii="Arial" w:hAnsi="Arial" w:cs="Arial"/>
          <w:sz w:val="20"/>
          <w:szCs w:val="20"/>
        </w:rPr>
      </w:pPr>
    </w:p>
    <w:p w14:paraId="68F2F90C" w14:textId="7070C1A9" w:rsidR="000276B4" w:rsidRDefault="000276B4" w:rsidP="000276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 </w:t>
      </w:r>
      <w:r>
        <w:rPr>
          <w:rFonts w:ascii="Arial" w:hAnsi="Arial" w:cs="Arial"/>
          <w:b/>
          <w:sz w:val="20"/>
          <w:szCs w:val="20"/>
        </w:rPr>
        <w:t>§ 13</w:t>
      </w:r>
    </w:p>
    <w:p w14:paraId="5F47AC1D" w14:textId="4C493CEA" w:rsidR="000276B4" w:rsidRDefault="000276B4" w:rsidP="00CF4EFA">
      <w:pPr>
        <w:jc w:val="both"/>
        <w:rPr>
          <w:rFonts w:ascii="Arial" w:hAnsi="Arial" w:cs="Arial"/>
          <w:sz w:val="20"/>
          <w:szCs w:val="20"/>
        </w:rPr>
      </w:pPr>
    </w:p>
    <w:p w14:paraId="2F69F25A" w14:textId="1E2D1506" w:rsidR="000276B4" w:rsidRPr="00A47ACB" w:rsidRDefault="00B033A1" w:rsidP="00B033A1">
      <w:pPr>
        <w:suppressAutoHyphens w:val="0"/>
        <w:spacing w:line="276" w:lineRule="auto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val="cs-CZ" w:eastAsia="pl-PL"/>
        </w:rPr>
        <w:t xml:space="preserve"> </w:t>
      </w:r>
      <w:r w:rsidR="000276B4" w:rsidRPr="00A47ACB">
        <w:rPr>
          <w:rFonts w:ascii="Arial" w:hAnsi="Arial" w:cs="Arial"/>
          <w:sz w:val="20"/>
          <w:szCs w:val="20"/>
          <w:lang w:val="cs-CZ" w:eastAsia="pl-PL"/>
        </w:rPr>
        <w:t xml:space="preserve">Wykonawca zobowiązuje się wykonać zakres rzeczowy </w:t>
      </w:r>
      <w:r>
        <w:rPr>
          <w:rFonts w:ascii="Arial" w:hAnsi="Arial" w:cs="Arial"/>
          <w:sz w:val="20"/>
          <w:szCs w:val="20"/>
          <w:lang w:val="cs-CZ" w:eastAsia="pl-PL"/>
        </w:rPr>
        <w:t>dostaw</w:t>
      </w:r>
      <w:r w:rsidR="000276B4" w:rsidRPr="00A47ACB">
        <w:rPr>
          <w:rFonts w:ascii="Arial" w:hAnsi="Arial" w:cs="Arial"/>
          <w:sz w:val="20"/>
          <w:szCs w:val="20"/>
          <w:lang w:val="cs-CZ" w:eastAsia="pl-PL"/>
        </w:rPr>
        <w:t>:</w:t>
      </w:r>
    </w:p>
    <w:p w14:paraId="0E8342EF" w14:textId="77777777" w:rsidR="000276B4" w:rsidRPr="00A47ACB" w:rsidRDefault="000276B4" w:rsidP="00B033A1">
      <w:pPr>
        <w:suppressAutoHyphens w:val="0"/>
        <w:spacing w:line="276" w:lineRule="auto"/>
        <w:ind w:left="284"/>
        <w:rPr>
          <w:rFonts w:ascii="Arial" w:hAnsi="Arial" w:cs="Arial"/>
          <w:sz w:val="20"/>
          <w:szCs w:val="20"/>
          <w:lang w:val="cs-CZ" w:eastAsia="pl-PL"/>
        </w:rPr>
      </w:pPr>
      <w:r w:rsidRPr="00A47ACB">
        <w:rPr>
          <w:rFonts w:ascii="Arial" w:hAnsi="Arial" w:cs="Arial"/>
          <w:sz w:val="20"/>
          <w:szCs w:val="20"/>
          <w:lang w:val="cs-CZ" w:eastAsia="pl-PL"/>
        </w:rPr>
        <w:t>1) Siłami własnymi</w:t>
      </w:r>
      <w:r w:rsidRPr="00A47ACB">
        <w:rPr>
          <w:rFonts w:ascii="Arial" w:hAnsi="Arial" w:cs="Arial"/>
          <w:sz w:val="20"/>
          <w:szCs w:val="20"/>
          <w:lang w:val="cs-CZ" w:eastAsia="pl-PL"/>
        </w:rPr>
        <w:tab/>
      </w:r>
      <w:r w:rsidRPr="00A47ACB">
        <w:rPr>
          <w:rFonts w:ascii="Arial" w:hAnsi="Arial" w:cs="Arial"/>
          <w:sz w:val="20"/>
          <w:szCs w:val="20"/>
          <w:lang w:val="cs-CZ" w:eastAsia="pl-PL"/>
        </w:rPr>
        <w:tab/>
        <w:t xml:space="preserve">TAK/NIE </w:t>
      </w:r>
      <w:r w:rsidRPr="00A47ACB">
        <w:rPr>
          <w:rFonts w:ascii="Arial" w:hAnsi="Arial" w:cs="Arial"/>
          <w:i/>
          <w:sz w:val="20"/>
          <w:szCs w:val="20"/>
          <w:lang w:val="cs-CZ" w:eastAsia="pl-PL"/>
        </w:rPr>
        <w:t>(niepotrzebne skreślić)</w:t>
      </w:r>
    </w:p>
    <w:p w14:paraId="5CAB954D" w14:textId="77777777" w:rsidR="000276B4" w:rsidRPr="00A47ACB" w:rsidRDefault="000276B4" w:rsidP="00B033A1">
      <w:pPr>
        <w:suppressAutoHyphens w:val="0"/>
        <w:spacing w:line="276" w:lineRule="auto"/>
        <w:ind w:left="284"/>
        <w:rPr>
          <w:rFonts w:ascii="Arial" w:hAnsi="Arial" w:cs="Arial"/>
          <w:sz w:val="20"/>
          <w:szCs w:val="20"/>
          <w:lang w:val="cs-CZ" w:eastAsia="pl-PL"/>
        </w:rPr>
      </w:pPr>
      <w:r w:rsidRPr="00A47ACB">
        <w:rPr>
          <w:rFonts w:ascii="Arial" w:hAnsi="Arial" w:cs="Arial"/>
          <w:sz w:val="20"/>
          <w:szCs w:val="20"/>
          <w:lang w:val="cs-CZ" w:eastAsia="pl-PL"/>
        </w:rPr>
        <w:t>2) Siłami podwykonawców</w:t>
      </w:r>
      <w:r w:rsidRPr="00A47ACB">
        <w:rPr>
          <w:rFonts w:ascii="Arial" w:hAnsi="Arial" w:cs="Arial"/>
          <w:sz w:val="20"/>
          <w:szCs w:val="20"/>
          <w:lang w:val="cs-CZ" w:eastAsia="pl-PL"/>
        </w:rPr>
        <w:tab/>
        <w:t xml:space="preserve">TAK/NIE </w:t>
      </w:r>
      <w:r w:rsidRPr="00A47ACB">
        <w:rPr>
          <w:rFonts w:ascii="Arial" w:hAnsi="Arial" w:cs="Arial"/>
          <w:i/>
          <w:sz w:val="20"/>
          <w:szCs w:val="20"/>
          <w:lang w:val="cs-CZ" w:eastAsia="pl-PL"/>
        </w:rPr>
        <w:t>(niepotrzebne skreślić)</w:t>
      </w:r>
    </w:p>
    <w:p w14:paraId="3D8B99F1" w14:textId="77777777" w:rsidR="000276B4" w:rsidRDefault="000276B4" w:rsidP="00B033A1">
      <w:pPr>
        <w:suppressAutoHyphens w:val="0"/>
        <w:spacing w:line="276" w:lineRule="auto"/>
        <w:ind w:left="284"/>
        <w:rPr>
          <w:rFonts w:ascii="Arial" w:hAnsi="Arial" w:cs="Arial"/>
          <w:sz w:val="20"/>
          <w:szCs w:val="20"/>
          <w:lang w:val="cs-CZ" w:eastAsia="pl-PL"/>
        </w:rPr>
      </w:pPr>
      <w:r w:rsidRPr="00A47ACB">
        <w:rPr>
          <w:rFonts w:ascii="Arial" w:hAnsi="Arial" w:cs="Arial"/>
          <w:sz w:val="20"/>
          <w:szCs w:val="20"/>
          <w:lang w:val="cs-CZ" w:eastAsia="pl-PL"/>
        </w:rPr>
        <w:t>Podwykonawca wykona część zamówienia w zakresie ....................................................</w:t>
      </w:r>
    </w:p>
    <w:p w14:paraId="2F9D8CC4" w14:textId="77777777" w:rsidR="000276B4" w:rsidRPr="00A47ACB" w:rsidRDefault="000276B4" w:rsidP="00B033A1">
      <w:pPr>
        <w:suppressAutoHyphens w:val="0"/>
        <w:spacing w:line="276" w:lineRule="auto"/>
        <w:ind w:left="284"/>
        <w:rPr>
          <w:rFonts w:ascii="Arial" w:hAnsi="Arial" w:cs="Arial"/>
          <w:sz w:val="20"/>
          <w:szCs w:val="20"/>
          <w:lang w:val="cs-CZ" w:eastAsia="pl-PL"/>
        </w:rPr>
      </w:pPr>
      <w:r>
        <w:rPr>
          <w:rFonts w:ascii="Arial" w:hAnsi="Arial" w:cs="Arial"/>
          <w:sz w:val="20"/>
          <w:szCs w:val="20"/>
          <w:lang w:val="cs-CZ" w:eastAsia="pl-PL"/>
        </w:rPr>
        <w:t xml:space="preserve">3) Siłami własnymi i podwykonawców </w:t>
      </w:r>
      <w:r w:rsidRPr="00A47ACB">
        <w:rPr>
          <w:rFonts w:ascii="Arial" w:hAnsi="Arial" w:cs="Arial"/>
          <w:sz w:val="20"/>
          <w:szCs w:val="20"/>
          <w:lang w:val="cs-CZ" w:eastAsia="pl-PL"/>
        </w:rPr>
        <w:t xml:space="preserve">TAK/NIE </w:t>
      </w:r>
      <w:r w:rsidRPr="00A47ACB">
        <w:rPr>
          <w:rFonts w:ascii="Arial" w:hAnsi="Arial" w:cs="Arial"/>
          <w:i/>
          <w:sz w:val="20"/>
          <w:szCs w:val="20"/>
          <w:lang w:val="cs-CZ" w:eastAsia="pl-PL"/>
        </w:rPr>
        <w:t>(niepotrzebne skreślić)</w:t>
      </w:r>
    </w:p>
    <w:p w14:paraId="6329ACD7" w14:textId="5BF7AE5D" w:rsidR="000276B4" w:rsidRPr="00D747C3" w:rsidRDefault="000276B4" w:rsidP="00D747C3">
      <w:pPr>
        <w:suppressAutoHyphens w:val="0"/>
        <w:spacing w:line="276" w:lineRule="auto"/>
        <w:ind w:left="284"/>
        <w:rPr>
          <w:rFonts w:ascii="Arial" w:hAnsi="Arial" w:cs="Arial"/>
          <w:sz w:val="20"/>
          <w:szCs w:val="20"/>
          <w:lang w:val="cs-CZ" w:eastAsia="pl-PL"/>
        </w:rPr>
      </w:pPr>
      <w:r w:rsidRPr="00A47ACB">
        <w:rPr>
          <w:rFonts w:ascii="Arial" w:hAnsi="Arial" w:cs="Arial"/>
          <w:sz w:val="20"/>
          <w:szCs w:val="20"/>
          <w:lang w:val="cs-CZ" w:eastAsia="pl-PL"/>
        </w:rPr>
        <w:t>Nazwa firmy podwykonawcy/ów.......................................................................................</w:t>
      </w:r>
    </w:p>
    <w:p w14:paraId="398DA3B2" w14:textId="77777777" w:rsidR="000276B4" w:rsidRDefault="000276B4" w:rsidP="00CF4EFA">
      <w:pPr>
        <w:jc w:val="both"/>
        <w:rPr>
          <w:rFonts w:ascii="Arial" w:hAnsi="Arial" w:cs="Arial"/>
          <w:sz w:val="20"/>
          <w:szCs w:val="20"/>
        </w:rPr>
      </w:pPr>
    </w:p>
    <w:p w14:paraId="3D1BD952" w14:textId="129150FB" w:rsidR="000276B4" w:rsidRDefault="00CF4EFA" w:rsidP="000276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B033A1">
        <w:rPr>
          <w:rFonts w:ascii="Arial" w:hAnsi="Arial" w:cs="Arial"/>
          <w:b/>
          <w:sz w:val="20"/>
          <w:szCs w:val="20"/>
        </w:rPr>
        <w:t>4</w:t>
      </w:r>
    </w:p>
    <w:p w14:paraId="1D016764" w14:textId="59E824FE" w:rsidR="000276B4" w:rsidRDefault="000276B4" w:rsidP="000276B4">
      <w:pPr>
        <w:rPr>
          <w:rFonts w:ascii="Arial" w:hAnsi="Arial" w:cs="Arial"/>
          <w:b/>
          <w:sz w:val="20"/>
          <w:szCs w:val="20"/>
        </w:rPr>
      </w:pPr>
    </w:p>
    <w:p w14:paraId="4E6DD879" w14:textId="77777777" w:rsidR="000276B4" w:rsidRPr="000276B4" w:rsidRDefault="000276B4" w:rsidP="000276B4">
      <w:pPr>
        <w:numPr>
          <w:ilvl w:val="0"/>
          <w:numId w:val="18"/>
        </w:numPr>
        <w:suppressAutoHyphens w:val="0"/>
        <w:spacing w:after="120"/>
        <w:ind w:left="419" w:hanging="357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0276B4">
        <w:rPr>
          <w:rFonts w:ascii="Arial" w:eastAsia="MS Mincho" w:hAnsi="Arial" w:cs="Arial"/>
          <w:sz w:val="20"/>
          <w:szCs w:val="20"/>
          <w:lang w:eastAsia="pl-PL"/>
        </w:rPr>
        <w:t xml:space="preserve">Każda ze Stron zobowiązuje się zapewnić, iż dane osobowe objęte niniejszą umową będą przetwarzane tylko i wyłącznie na potrzeby realizacji Umowy zgodnie z Rozporządzeniem Parlamentu Europejskiego i Rady Unii Europejskiej z dnia 27 kwietnia 2016r. w sprawie ochrony osób fizycznych w związku z przetwarzaniem danych osobowych i w sprawie swobodnego przepływu takich danych oraz uchylenia dyrektywy 95/46/WE (ogólne rozporządzenie o ochronie danych) (Dz. U. UE. L. z 2016 r. Nr 119, str. 1 z </w:t>
      </w:r>
      <w:proofErr w:type="spellStart"/>
      <w:r w:rsidRPr="000276B4">
        <w:rPr>
          <w:rFonts w:ascii="Arial" w:eastAsia="MS Mincho" w:hAnsi="Arial" w:cs="Arial"/>
          <w:sz w:val="20"/>
          <w:szCs w:val="20"/>
          <w:lang w:eastAsia="pl-PL"/>
        </w:rPr>
        <w:t>późn</w:t>
      </w:r>
      <w:proofErr w:type="spellEnd"/>
      <w:r w:rsidRPr="000276B4">
        <w:rPr>
          <w:rFonts w:ascii="Arial" w:eastAsia="MS Mincho" w:hAnsi="Arial" w:cs="Arial"/>
          <w:sz w:val="20"/>
          <w:szCs w:val="20"/>
          <w:lang w:eastAsia="pl-PL"/>
        </w:rPr>
        <w:t xml:space="preserve">. zm.; dalej „RODO”) i nie będą udostępniane innym osobom niż upoważnionym w Umowie oraz mogą być udostępnione jedynie organom uprawnionym na podstawie przepisów prawa. </w:t>
      </w:r>
    </w:p>
    <w:p w14:paraId="671670CC" w14:textId="216FCF91" w:rsidR="000276B4" w:rsidRPr="000276B4" w:rsidRDefault="000276B4" w:rsidP="000276B4">
      <w:pPr>
        <w:numPr>
          <w:ilvl w:val="0"/>
          <w:numId w:val="18"/>
        </w:numPr>
        <w:suppressAutoHyphens w:val="0"/>
        <w:spacing w:after="120"/>
        <w:ind w:left="419" w:hanging="357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0276B4">
        <w:rPr>
          <w:rFonts w:ascii="Arial" w:eastAsia="MS Mincho" w:hAnsi="Arial" w:cs="Arial"/>
          <w:i/>
          <w:iCs/>
          <w:sz w:val="20"/>
          <w:szCs w:val="20"/>
          <w:lang w:eastAsia="pl-PL"/>
        </w:rPr>
        <w:t>Wykonawca</w:t>
      </w:r>
      <w:r w:rsidRPr="000276B4">
        <w:rPr>
          <w:rFonts w:ascii="Arial" w:eastAsia="MS Mincho" w:hAnsi="Arial" w:cs="Arial"/>
          <w:sz w:val="20"/>
          <w:szCs w:val="20"/>
          <w:lang w:eastAsia="pl-PL"/>
        </w:rPr>
        <w:t xml:space="preserve"> oświadcza, że zobowiązuje się do informowania </w:t>
      </w:r>
      <w:r w:rsidRPr="000276B4">
        <w:rPr>
          <w:rFonts w:ascii="Arial" w:eastAsia="MS Mincho" w:hAnsi="Arial" w:cs="Arial"/>
          <w:i/>
          <w:iCs/>
          <w:sz w:val="20"/>
          <w:szCs w:val="20"/>
          <w:lang w:eastAsia="pl-PL"/>
        </w:rPr>
        <w:t xml:space="preserve">Zamawiającego </w:t>
      </w:r>
      <w:r w:rsidRPr="000276B4">
        <w:rPr>
          <w:rFonts w:ascii="Arial" w:eastAsia="MS Mincho" w:hAnsi="Arial" w:cs="Arial"/>
          <w:sz w:val="20"/>
          <w:szCs w:val="20"/>
          <w:lang w:eastAsia="pl-PL"/>
        </w:rPr>
        <w:t xml:space="preserve">o wszelkich zmianach danych osobowych. </w:t>
      </w:r>
    </w:p>
    <w:p w14:paraId="62F22FF4" w14:textId="77777777" w:rsidR="000276B4" w:rsidRPr="000276B4" w:rsidRDefault="000276B4" w:rsidP="000276B4">
      <w:pPr>
        <w:numPr>
          <w:ilvl w:val="0"/>
          <w:numId w:val="18"/>
        </w:numPr>
        <w:suppressAutoHyphens w:val="0"/>
        <w:spacing w:after="120"/>
        <w:ind w:left="419" w:hanging="357"/>
        <w:jc w:val="both"/>
        <w:rPr>
          <w:rFonts w:ascii="Arial" w:eastAsia="MS Mincho" w:hAnsi="Arial" w:cs="Arial"/>
          <w:sz w:val="20"/>
          <w:szCs w:val="20"/>
          <w:lang w:eastAsia="pl-PL"/>
        </w:rPr>
      </w:pPr>
      <w:r w:rsidRPr="000276B4">
        <w:rPr>
          <w:rFonts w:ascii="Arial" w:eastAsia="MS Mincho" w:hAnsi="Arial" w:cs="Arial"/>
          <w:sz w:val="20"/>
          <w:szCs w:val="20"/>
          <w:lang w:eastAsia="pl-PL"/>
        </w:rPr>
        <w:t xml:space="preserve">Każda ze Stron zobowiązuje się podjąć niezbędne środki w celu zabezpieczenia informacji zawierającej dane osobowe przed ich ujawnieniem lub udostępnieniem osobom nieuprawnionym lub nieupoważnionym do ich przetwarzania. </w:t>
      </w:r>
    </w:p>
    <w:p w14:paraId="39E010EC" w14:textId="63F5EFBF" w:rsidR="000276B4" w:rsidRDefault="000276B4" w:rsidP="000276B4">
      <w:pPr>
        <w:rPr>
          <w:rFonts w:ascii="Arial" w:hAnsi="Arial" w:cs="Arial"/>
          <w:b/>
          <w:sz w:val="20"/>
          <w:szCs w:val="20"/>
        </w:rPr>
      </w:pPr>
    </w:p>
    <w:p w14:paraId="1AF031B7" w14:textId="0021A8D2" w:rsidR="000276B4" w:rsidRDefault="000276B4" w:rsidP="000276B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</w:t>
      </w:r>
      <w:r w:rsidR="00B033A1">
        <w:rPr>
          <w:rFonts w:ascii="Arial" w:hAnsi="Arial" w:cs="Arial"/>
          <w:b/>
          <w:sz w:val="20"/>
          <w:szCs w:val="20"/>
        </w:rPr>
        <w:t>5</w:t>
      </w:r>
    </w:p>
    <w:p w14:paraId="09439912" w14:textId="0153FB52" w:rsidR="000276B4" w:rsidRDefault="000276B4" w:rsidP="00B033A1">
      <w:pPr>
        <w:rPr>
          <w:rFonts w:ascii="Arial" w:hAnsi="Arial" w:cs="Arial"/>
          <w:b/>
          <w:sz w:val="20"/>
          <w:szCs w:val="20"/>
        </w:rPr>
      </w:pPr>
    </w:p>
    <w:p w14:paraId="0DDD199C" w14:textId="77777777" w:rsidR="000276B4" w:rsidRDefault="000276B4" w:rsidP="00CF4EFA">
      <w:pPr>
        <w:jc w:val="center"/>
        <w:rPr>
          <w:rFonts w:ascii="Arial" w:hAnsi="Arial" w:cs="Arial"/>
          <w:b/>
          <w:sz w:val="20"/>
          <w:szCs w:val="20"/>
        </w:rPr>
      </w:pPr>
    </w:p>
    <w:p w14:paraId="2D0386EE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Umowę  sporządzono w 2-ch jednobrzmiących egzemplarzach z czego 1 egz. otrzymuje  Wykonawca,  </w:t>
      </w:r>
    </w:p>
    <w:p w14:paraId="7B5C2EC6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 2 egz. otrzymuje Zamawiający.</w:t>
      </w:r>
    </w:p>
    <w:p w14:paraId="1A7B6BBA" w14:textId="77777777" w:rsidR="00CF4EFA" w:rsidRDefault="00CF4EFA" w:rsidP="00CF4EFA">
      <w:pPr>
        <w:jc w:val="both"/>
        <w:rPr>
          <w:rFonts w:ascii="Arial" w:hAnsi="Arial" w:cs="Arial"/>
          <w:sz w:val="20"/>
          <w:szCs w:val="20"/>
        </w:rPr>
      </w:pPr>
    </w:p>
    <w:p w14:paraId="0BE0738C" w14:textId="77777777" w:rsidR="00CF4EFA" w:rsidRDefault="00CF4EFA" w:rsidP="00CF4EFA">
      <w:pPr>
        <w:rPr>
          <w:rFonts w:ascii="Arial" w:hAnsi="Arial" w:cs="Arial"/>
          <w:snapToGrid w:val="0"/>
          <w:color w:val="00000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CBD8572" w14:textId="77777777" w:rsidR="00CF4EFA" w:rsidRDefault="00CF4EFA" w:rsidP="00CF4EFA">
      <w:pPr>
        <w:widowControl w:val="0"/>
        <w:spacing w:after="120"/>
        <w:jc w:val="both"/>
        <w:rPr>
          <w:rFonts w:ascii="Arial" w:eastAsia="Lucida Sans Unicode" w:hAnsi="Arial" w:cs="Arial"/>
          <w:i/>
          <w:sz w:val="20"/>
          <w:szCs w:val="20"/>
          <w:u w:val="single"/>
          <w:lang w:val="x-none" w:eastAsia="x-none"/>
        </w:rPr>
      </w:pPr>
      <w:r>
        <w:rPr>
          <w:rFonts w:ascii="Arial" w:eastAsia="Lucida Sans Unicode" w:hAnsi="Arial" w:cs="Arial"/>
          <w:i/>
          <w:sz w:val="20"/>
          <w:szCs w:val="20"/>
          <w:u w:val="single"/>
          <w:lang w:val="x-none" w:eastAsia="x-none"/>
        </w:rPr>
        <w:t>Załącznik do umowy:</w:t>
      </w:r>
    </w:p>
    <w:p w14:paraId="3C8319E4" w14:textId="12B9F883" w:rsidR="00CF4EFA" w:rsidRPr="00A22640" w:rsidRDefault="00CF4EFA" w:rsidP="00A22640">
      <w:pPr>
        <w:numPr>
          <w:ilvl w:val="0"/>
          <w:numId w:val="17"/>
        </w:numPr>
        <w:suppressAutoHyphens w:val="0"/>
        <w:ind w:left="714" w:hanging="572"/>
        <w:jc w:val="both"/>
        <w:rPr>
          <w:rFonts w:ascii="Arial" w:eastAsia="Lucida Sans Unicode" w:hAnsi="Arial" w:cs="Arial"/>
          <w:i/>
          <w:sz w:val="20"/>
          <w:szCs w:val="20"/>
          <w:lang w:val="x-none" w:eastAsia="x-none"/>
        </w:rPr>
      </w:pPr>
      <w:r>
        <w:rPr>
          <w:rFonts w:ascii="Arial" w:eastAsia="Lucida Sans Unicode" w:hAnsi="Arial" w:cs="Arial"/>
          <w:i/>
          <w:sz w:val="20"/>
          <w:szCs w:val="20"/>
          <w:lang w:val="x-none" w:eastAsia="x-none"/>
        </w:rPr>
        <w:t xml:space="preserve">Szczegółowy opis zamówienia </w:t>
      </w:r>
    </w:p>
    <w:p w14:paraId="0C8511E1" w14:textId="77777777" w:rsidR="00CF4EFA" w:rsidRDefault="00CF4EFA" w:rsidP="00CF4EFA">
      <w:pPr>
        <w:numPr>
          <w:ilvl w:val="0"/>
          <w:numId w:val="17"/>
        </w:numPr>
        <w:suppressAutoHyphens w:val="0"/>
        <w:ind w:left="714" w:hanging="572"/>
        <w:jc w:val="both"/>
        <w:rPr>
          <w:rFonts w:ascii="Arial" w:eastAsia="Lucida Sans Unicode" w:hAnsi="Arial" w:cs="Arial"/>
          <w:i/>
          <w:sz w:val="20"/>
          <w:szCs w:val="20"/>
          <w:lang w:val="x-none" w:eastAsia="x-none"/>
        </w:rPr>
      </w:pPr>
      <w:proofErr w:type="spellStart"/>
      <w:r>
        <w:rPr>
          <w:rFonts w:ascii="Arial" w:eastAsia="Lucida Sans Unicode" w:hAnsi="Arial" w:cs="Arial"/>
          <w:i/>
          <w:sz w:val="20"/>
          <w:szCs w:val="20"/>
          <w:lang w:eastAsia="x-none"/>
        </w:rPr>
        <w:t>Gw</w:t>
      </w:r>
      <w:proofErr w:type="spellEnd"/>
      <w:r>
        <w:rPr>
          <w:rFonts w:ascii="Arial" w:eastAsia="Lucida Sans Unicode" w:hAnsi="Arial" w:cs="Arial"/>
          <w:i/>
          <w:sz w:val="20"/>
          <w:szCs w:val="20"/>
          <w:lang w:eastAsia="x-none"/>
        </w:rPr>
        <w:t xml:space="preserve"> </w:t>
      </w:r>
      <w:proofErr w:type="spellStart"/>
      <w:r>
        <w:rPr>
          <w:rFonts w:ascii="Arial" w:eastAsia="Lucida Sans Unicode" w:hAnsi="Arial" w:cs="Arial"/>
          <w:i/>
          <w:sz w:val="20"/>
          <w:szCs w:val="20"/>
          <w:lang w:eastAsia="x-none"/>
        </w:rPr>
        <w:t>Nal</w:t>
      </w:r>
      <w:proofErr w:type="spellEnd"/>
      <w:r>
        <w:rPr>
          <w:rFonts w:ascii="Arial" w:eastAsia="Lucida Sans Unicode" w:hAnsi="Arial" w:cs="Arial"/>
          <w:i/>
          <w:sz w:val="20"/>
          <w:szCs w:val="20"/>
          <w:lang w:eastAsia="x-none"/>
        </w:rPr>
        <w:t xml:space="preserve"> Wyk </w:t>
      </w:r>
    </w:p>
    <w:p w14:paraId="680B943E" w14:textId="77777777" w:rsidR="00CF4EFA" w:rsidRDefault="00CF4EFA" w:rsidP="00CF4EFA">
      <w:pPr>
        <w:widowControl w:val="0"/>
        <w:tabs>
          <w:tab w:val="right" w:pos="8789"/>
        </w:tabs>
        <w:spacing w:before="120" w:after="120"/>
        <w:jc w:val="both"/>
        <w:outlineLvl w:val="0"/>
        <w:rPr>
          <w:rFonts w:eastAsia="Lucida Sans Unicode"/>
          <w:b/>
          <w:sz w:val="22"/>
          <w:szCs w:val="22"/>
          <w:lang w:val="x-none" w:eastAsia="x-none"/>
        </w:rPr>
      </w:pPr>
    </w:p>
    <w:p w14:paraId="1F42EE82" w14:textId="77777777" w:rsidR="00CF4EFA" w:rsidRDefault="00CF4EFA" w:rsidP="00CF4EFA">
      <w:pPr>
        <w:widowControl w:val="0"/>
        <w:tabs>
          <w:tab w:val="right" w:pos="567"/>
        </w:tabs>
        <w:spacing w:before="120" w:after="120"/>
        <w:jc w:val="both"/>
        <w:outlineLvl w:val="0"/>
        <w:rPr>
          <w:rFonts w:eastAsia="Lucida Sans Unicode"/>
          <w:b/>
          <w:sz w:val="22"/>
          <w:lang w:eastAsia="x-none"/>
        </w:rPr>
      </w:pPr>
      <w:r>
        <w:rPr>
          <w:rFonts w:eastAsia="Lucida Sans Unicode"/>
          <w:b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 xml:space="preserve">WYKONAWCA: </w:t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</w:r>
      <w:r>
        <w:rPr>
          <w:rFonts w:eastAsia="Lucida Sans Unicode"/>
          <w:b/>
          <w:sz w:val="22"/>
          <w:lang w:val="x-none" w:eastAsia="x-none"/>
        </w:rPr>
        <w:tab/>
        <w:t>ZAMAWIAJĄCY</w:t>
      </w:r>
    </w:p>
    <w:sectPr w:rsidR="00CF4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singleLevel"/>
    <w:tmpl w:val="00000008"/>
    <w:name w:val="WW8Num1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1" w15:restartNumberingAfterBreak="0">
    <w:nsid w:val="00000009"/>
    <w:multiLevelType w:val="singleLevel"/>
    <w:tmpl w:val="2EAE45AC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</w:abstractNum>
  <w:abstractNum w:abstractNumId="2" w15:restartNumberingAfterBreak="0">
    <w:nsid w:val="00032D8F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385F67"/>
    <w:multiLevelType w:val="hybridMultilevel"/>
    <w:tmpl w:val="564E4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2E2BA3"/>
    <w:multiLevelType w:val="multilevel"/>
    <w:tmpl w:val="2A4C01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206775"/>
    <w:multiLevelType w:val="multilevel"/>
    <w:tmpl w:val="42D2FEA8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203F2"/>
    <w:multiLevelType w:val="hybridMultilevel"/>
    <w:tmpl w:val="D902B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686E5D"/>
    <w:multiLevelType w:val="multilevel"/>
    <w:tmpl w:val="D95884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E0FC0"/>
    <w:multiLevelType w:val="multilevel"/>
    <w:tmpl w:val="1D6E5A0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/>
        <w:sz w:val="20"/>
        <w:szCs w:val="20"/>
      </w:r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1" w15:restartNumberingAfterBreak="0">
    <w:nsid w:val="4293565D"/>
    <w:multiLevelType w:val="hybridMultilevel"/>
    <w:tmpl w:val="0B4E1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95133E"/>
    <w:multiLevelType w:val="multilevel"/>
    <w:tmpl w:val="C81C8874"/>
    <w:lvl w:ilvl="0">
      <w:start w:val="16"/>
      <w:numFmt w:val="decimal"/>
      <w:lvlText w:val="%1."/>
      <w:lvlJc w:val="left"/>
      <w:pPr>
        <w:ind w:left="444" w:hanging="444"/>
      </w:pPr>
      <w:rPr>
        <w:color w:val="auto"/>
      </w:rPr>
    </w:lvl>
    <w:lvl w:ilvl="1">
      <w:start w:val="2"/>
      <w:numFmt w:val="decimal"/>
      <w:lvlText w:val="%1.%2."/>
      <w:lvlJc w:val="left"/>
      <w:pPr>
        <w:ind w:left="586" w:hanging="444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color w:val="auto"/>
      </w:rPr>
    </w:lvl>
  </w:abstractNum>
  <w:abstractNum w:abstractNumId="13" w15:restartNumberingAfterBreak="0">
    <w:nsid w:val="56A70C1C"/>
    <w:multiLevelType w:val="hybridMultilevel"/>
    <w:tmpl w:val="2FA08F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DFB3683"/>
    <w:multiLevelType w:val="hybridMultilevel"/>
    <w:tmpl w:val="B47468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FA0DBD"/>
    <w:multiLevelType w:val="multilevel"/>
    <w:tmpl w:val="21F04358"/>
    <w:lvl w:ilvl="0">
      <w:start w:val="1"/>
      <w:numFmt w:val="lowerLetter"/>
      <w:lvlText w:val="%1)"/>
      <w:lvlJc w:val="left"/>
      <w:pPr>
        <w:tabs>
          <w:tab w:val="num" w:pos="823"/>
        </w:tabs>
        <w:ind w:left="823" w:hanging="283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696"/>
        </w:tabs>
        <w:ind w:left="1696" w:hanging="360"/>
      </w:pPr>
      <w:rPr>
        <w:b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  <w:rPr>
        <w:b w:val="0"/>
        <w:bCs/>
      </w:rPr>
    </w:lvl>
    <w:lvl w:ilvl="3">
      <w:start w:val="1"/>
      <w:numFmt w:val="upperRoman"/>
      <w:lvlText w:val="%4."/>
      <w:lvlJc w:val="left"/>
      <w:pPr>
        <w:tabs>
          <w:tab w:val="num" w:pos="0"/>
        </w:tabs>
        <w:ind w:left="357" w:hanging="357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720" w:hanging="363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16" w15:restartNumberingAfterBreak="0">
    <w:nsid w:val="660E02BD"/>
    <w:multiLevelType w:val="hybridMultilevel"/>
    <w:tmpl w:val="92EC10F8"/>
    <w:lvl w:ilvl="0" w:tplc="61C8AF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color w:val="auto"/>
        <w:sz w:val="20"/>
        <w:szCs w:val="20"/>
      </w:rPr>
    </w:lvl>
    <w:lvl w:ilvl="1" w:tplc="FF6C7E9E">
      <w:start w:val="19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b w:val="0"/>
        <w:i w:val="0"/>
        <w:color w:val="auto"/>
        <w:sz w:val="24"/>
      </w:rPr>
    </w:lvl>
    <w:lvl w:ilvl="2" w:tplc="8F7E57A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169CDD8C">
      <w:start w:val="2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B348A4"/>
    <w:multiLevelType w:val="hybridMultilevel"/>
    <w:tmpl w:val="F45AC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64019D"/>
    <w:multiLevelType w:val="hybridMultilevel"/>
    <w:tmpl w:val="8EF6FFCC"/>
    <w:lvl w:ilvl="0" w:tplc="E60866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16"/>
    <w:lvlOverride w:ilvl="0">
      <w:startOverride w:val="1"/>
    </w:lvlOverride>
    <w:lvlOverride w:ilvl="1">
      <w:startOverride w:val="19"/>
    </w:lvlOverride>
    <w:lvlOverride w:ilvl="2">
      <w:startOverride w:val="1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8"/>
  </w:num>
  <w:num w:numId="20">
    <w:abstractNumId w:val="12"/>
    <w:lvlOverride w:ilvl="0">
      <w:startOverride w:val="1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DCB"/>
    <w:rsid w:val="000276B4"/>
    <w:rsid w:val="0018227B"/>
    <w:rsid w:val="00242345"/>
    <w:rsid w:val="00331066"/>
    <w:rsid w:val="003D3767"/>
    <w:rsid w:val="003F607E"/>
    <w:rsid w:val="00467AB8"/>
    <w:rsid w:val="00524D38"/>
    <w:rsid w:val="005525B0"/>
    <w:rsid w:val="006B5E9D"/>
    <w:rsid w:val="00896D41"/>
    <w:rsid w:val="00917D41"/>
    <w:rsid w:val="00A22640"/>
    <w:rsid w:val="00A8002C"/>
    <w:rsid w:val="00B033A1"/>
    <w:rsid w:val="00B14218"/>
    <w:rsid w:val="00BD1FFD"/>
    <w:rsid w:val="00C13B2C"/>
    <w:rsid w:val="00C14A80"/>
    <w:rsid w:val="00CC0DCB"/>
    <w:rsid w:val="00CF4EFA"/>
    <w:rsid w:val="00D747C3"/>
    <w:rsid w:val="00E53419"/>
    <w:rsid w:val="00EA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7E52"/>
  <w15:chartTrackingRefBased/>
  <w15:docId w15:val="{7CA9FC9E-A760-4C2D-8B24-0A8C12BC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002C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8002C"/>
    <w:pPr>
      <w:suppressAutoHyphens w:val="0"/>
      <w:spacing w:before="100" w:beforeAutospacing="1" w:after="100" w:afterAutospacing="1"/>
    </w:pPr>
    <w:rPr>
      <w:lang w:eastAsia="pl-PL"/>
    </w:rPr>
  </w:style>
  <w:style w:type="paragraph" w:styleId="Bezodstpw">
    <w:name w:val="No Spacing"/>
    <w:uiPriority w:val="1"/>
    <w:qFormat/>
    <w:rsid w:val="00A8002C"/>
    <w:pPr>
      <w:spacing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ormalny tekst,CW_Lista"/>
    <w:basedOn w:val="Normalny"/>
    <w:link w:val="AkapitzlistZnak"/>
    <w:uiPriority w:val="34"/>
    <w:qFormat/>
    <w:rsid w:val="00EA33D4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qFormat/>
    <w:rsid w:val="00896D41"/>
    <w:pPr>
      <w:suppressAutoHyphens w:val="0"/>
      <w:spacing w:before="120"/>
      <w:jc w:val="both"/>
    </w:pPr>
    <w:rPr>
      <w:rFonts w:ascii="MS Reference Sans Serif" w:eastAsia="MS Reference Sans Serif" w:hAnsi="MS Reference Sans Serif" w:cs="MS Reference Sans Serif"/>
      <w:sz w:val="20"/>
      <w:szCs w:val="20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96D41"/>
    <w:rPr>
      <w:rFonts w:ascii="MS Reference Sans Serif" w:eastAsia="MS Reference Sans Serif" w:hAnsi="MS Reference Sans Serif" w:cs="MS Reference Sans Serif"/>
      <w:sz w:val="20"/>
      <w:szCs w:val="20"/>
    </w:rPr>
  </w:style>
  <w:style w:type="character" w:customStyle="1" w:styleId="AkapitzlistZnak">
    <w:name w:val="Akapit z listą Znak"/>
    <w:aliases w:val="normalny tekst Znak,CW_Lista Znak"/>
    <w:link w:val="Akapitzlist"/>
    <w:uiPriority w:val="34"/>
    <w:qFormat/>
    <w:locked/>
    <w:rsid w:val="00896D41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Tekstzastpczy">
    <w:name w:val="Placeholder Text"/>
    <w:uiPriority w:val="99"/>
    <w:semiHidden/>
    <w:rsid w:val="00896D4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5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B5D7A-F349-4F6A-B174-4EF534A04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7</Pages>
  <Words>2206</Words>
  <Characters>13242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MWIK KOŁOBRZEG</dc:creator>
  <cp:keywords/>
  <dc:description/>
  <cp:lastModifiedBy>MWIK KOŁOBRZEG</cp:lastModifiedBy>
  <cp:revision>12</cp:revision>
  <dcterms:created xsi:type="dcterms:W3CDTF">2021-01-18T13:57:00Z</dcterms:created>
  <dcterms:modified xsi:type="dcterms:W3CDTF">2021-01-18T16:47:00Z</dcterms:modified>
</cp:coreProperties>
</file>